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5A" w:rsidRPr="00B5763A" w:rsidRDefault="00C94269" w:rsidP="00C94269">
      <w:pPr>
        <w:spacing w:after="0" w:line="240" w:lineRule="auto"/>
        <w:jc w:val="center"/>
        <w:rPr>
          <w:rFonts w:cstheme="minorHAnsi"/>
          <w:b/>
          <w:sz w:val="40"/>
          <w:szCs w:val="40"/>
          <w:lang w:val="en-GB"/>
        </w:rPr>
      </w:pPr>
      <w:r w:rsidRPr="00B5763A">
        <w:rPr>
          <w:rFonts w:cstheme="minorHAnsi"/>
          <w:lang w:val="en-GB" w:eastAsia="cs-CZ"/>
        </w:rPr>
        <w:drawing>
          <wp:anchor distT="0" distB="0" distL="114300" distR="114300" simplePos="0" relativeHeight="251658240" behindDoc="0" locked="0" layoutInCell="1" allowOverlap="1" wp14:anchorId="3BB2F51C" wp14:editId="5B71F93A">
            <wp:simplePos x="0" y="0"/>
            <wp:positionH relativeFrom="column">
              <wp:posOffset>2100580</wp:posOffset>
            </wp:positionH>
            <wp:positionV relativeFrom="paragraph">
              <wp:posOffset>0</wp:posOffset>
            </wp:positionV>
            <wp:extent cx="1266825" cy="1671320"/>
            <wp:effectExtent l="0" t="0" r="9525" b="5080"/>
            <wp:wrapTopAndBottom/>
            <wp:docPr id="1" name="Obrázek 1" descr="Paul Nurs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Nurse portra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5763A">
        <w:rPr>
          <w:rFonts w:cstheme="minorHAnsi"/>
          <w:b/>
          <w:sz w:val="40"/>
          <w:szCs w:val="40"/>
          <w:lang w:val="en-GB"/>
        </w:rPr>
        <w:t>Prof.</w:t>
      </w:r>
      <w:proofErr w:type="spellEnd"/>
      <w:r w:rsidRPr="00B5763A">
        <w:rPr>
          <w:rFonts w:cstheme="minorHAnsi"/>
          <w:b/>
          <w:sz w:val="40"/>
          <w:szCs w:val="40"/>
          <w:lang w:val="en-GB"/>
        </w:rPr>
        <w:t xml:space="preserve"> </w:t>
      </w:r>
      <w:r w:rsidR="002551AF" w:rsidRPr="00B5763A">
        <w:rPr>
          <w:rFonts w:cstheme="minorHAnsi"/>
          <w:b/>
          <w:sz w:val="40"/>
          <w:szCs w:val="40"/>
          <w:lang w:val="en-GB"/>
        </w:rPr>
        <w:t>PAUL NURSE</w:t>
      </w:r>
    </w:p>
    <w:p w:rsidR="00C61A36" w:rsidRPr="00B5763A" w:rsidRDefault="004F7469" w:rsidP="009A07DF">
      <w:pPr>
        <w:spacing w:after="0" w:line="240" w:lineRule="auto"/>
        <w:jc w:val="center"/>
        <w:rPr>
          <w:rFonts w:cstheme="minorHAnsi"/>
          <w:lang w:val="en-GB"/>
        </w:rPr>
      </w:pPr>
      <w:r w:rsidRPr="00B5763A">
        <w:rPr>
          <w:rFonts w:cstheme="minorHAnsi"/>
          <w:lang w:val="en-GB"/>
        </w:rPr>
        <w:t>(</w:t>
      </w:r>
      <w:r w:rsidR="006456C6" w:rsidRPr="00B5763A">
        <w:rPr>
          <w:rFonts w:cstheme="minorHAnsi"/>
          <w:b/>
          <w:lang w:val="en-GB"/>
        </w:rPr>
        <w:t>Sir</w:t>
      </w:r>
      <w:r w:rsidR="006456C6" w:rsidRPr="00B5763A">
        <w:rPr>
          <w:rFonts w:cstheme="minorHAnsi"/>
          <w:lang w:val="en-GB"/>
        </w:rPr>
        <w:t xml:space="preserve"> </w:t>
      </w:r>
      <w:r w:rsidR="00611F3A" w:rsidRPr="00B5763A">
        <w:rPr>
          <w:rFonts w:cstheme="minorHAnsi"/>
          <w:lang w:val="en-GB"/>
        </w:rPr>
        <w:t xml:space="preserve">Paul </w:t>
      </w:r>
      <w:proofErr w:type="spellStart"/>
      <w:r w:rsidR="00611F3A" w:rsidRPr="00B5763A">
        <w:rPr>
          <w:rFonts w:cstheme="minorHAnsi"/>
          <w:lang w:val="en-GB"/>
        </w:rPr>
        <w:t>Maxime</w:t>
      </w:r>
      <w:proofErr w:type="spellEnd"/>
      <w:r w:rsidR="00611F3A" w:rsidRPr="00B5763A">
        <w:rPr>
          <w:rFonts w:cstheme="minorHAnsi"/>
          <w:lang w:val="en-GB"/>
        </w:rPr>
        <w:t xml:space="preserve"> Nurse</w:t>
      </w:r>
      <w:r w:rsidR="00C94269" w:rsidRPr="00B5763A">
        <w:rPr>
          <w:rStyle w:val="Znakapoznpodarou"/>
          <w:rFonts w:cstheme="minorHAnsi"/>
          <w:lang w:val="en-GB"/>
        </w:rPr>
        <w:footnoteReference w:id="1"/>
      </w:r>
      <w:r w:rsidR="00C94269" w:rsidRPr="00B5763A">
        <w:rPr>
          <w:rFonts w:cstheme="minorHAnsi"/>
          <w:lang w:val="en-GB"/>
        </w:rPr>
        <w:t>)</w:t>
      </w:r>
    </w:p>
    <w:p w:rsidR="002B4603" w:rsidRPr="00B5763A" w:rsidRDefault="002B4603" w:rsidP="009A07DF">
      <w:pPr>
        <w:spacing w:after="0" w:line="240" w:lineRule="auto"/>
        <w:rPr>
          <w:rFonts w:cstheme="minorHAnsi"/>
          <w:lang w:val="en-GB"/>
        </w:rPr>
      </w:pPr>
    </w:p>
    <w:p w:rsidR="00385E3C" w:rsidRPr="00B5763A" w:rsidRDefault="00385E3C" w:rsidP="009A07DF">
      <w:pPr>
        <w:pStyle w:val="Odstavecseseznamem"/>
        <w:numPr>
          <w:ilvl w:val="0"/>
          <w:numId w:val="2"/>
        </w:numPr>
        <w:spacing w:after="0" w:line="240" w:lineRule="auto"/>
        <w:rPr>
          <w:rFonts w:cstheme="minorHAnsi"/>
          <w:lang w:val="en-GB"/>
        </w:rPr>
      </w:pPr>
      <w:r w:rsidRPr="00B5763A">
        <w:rPr>
          <w:rFonts w:cstheme="minorHAnsi"/>
          <w:lang w:val="en-GB"/>
        </w:rPr>
        <w:t>English geneticist and cell biologist, Professor of Microbiology</w:t>
      </w:r>
    </w:p>
    <w:p w:rsidR="00385E3C" w:rsidRPr="00B5763A" w:rsidRDefault="00E41283" w:rsidP="009A07DF">
      <w:pPr>
        <w:pStyle w:val="Odstavecseseznamem"/>
        <w:numPr>
          <w:ilvl w:val="0"/>
          <w:numId w:val="2"/>
        </w:numPr>
        <w:spacing w:after="0" w:line="240" w:lineRule="auto"/>
        <w:rPr>
          <w:rFonts w:cstheme="minorHAnsi"/>
          <w:lang w:val="en-GB"/>
        </w:rPr>
      </w:pPr>
      <w:r w:rsidRPr="00B5763A">
        <w:rPr>
          <w:rFonts w:cstheme="minorHAnsi"/>
          <w:lang w:val="en-GB"/>
        </w:rPr>
        <w:t>c</w:t>
      </w:r>
      <w:r w:rsidR="00385E3C" w:rsidRPr="00B5763A">
        <w:rPr>
          <w:rFonts w:cstheme="minorHAnsi"/>
          <w:lang w:val="en-GB"/>
        </w:rPr>
        <w:t xml:space="preserve">urrently working </w:t>
      </w:r>
      <w:proofErr w:type="gramStart"/>
      <w:r w:rsidR="00385E3C" w:rsidRPr="00B5763A">
        <w:rPr>
          <w:rFonts w:cstheme="minorHAnsi"/>
          <w:lang w:val="en-GB"/>
        </w:rPr>
        <w:t>as</w:t>
      </w:r>
      <w:proofErr w:type="gramEnd"/>
      <w:r w:rsidR="00385E3C" w:rsidRPr="00B5763A">
        <w:rPr>
          <w:rFonts w:cstheme="minorHAnsi"/>
          <w:lang w:val="en-GB"/>
        </w:rPr>
        <w:t xml:space="preserve"> the Director of The Francis Crick Institute, since 2010</w:t>
      </w:r>
    </w:p>
    <w:p w:rsidR="00C94269" w:rsidRPr="00B5763A" w:rsidRDefault="006456C6" w:rsidP="009A07DF">
      <w:pPr>
        <w:pStyle w:val="Odstavecseseznamem"/>
        <w:numPr>
          <w:ilvl w:val="0"/>
          <w:numId w:val="2"/>
        </w:numPr>
        <w:spacing w:after="0" w:line="240" w:lineRule="auto"/>
        <w:rPr>
          <w:rFonts w:cstheme="minorHAnsi"/>
          <w:lang w:val="en-GB"/>
        </w:rPr>
      </w:pPr>
      <w:r w:rsidRPr="00B5763A">
        <w:rPr>
          <w:rFonts w:cstheme="minorHAnsi"/>
          <w:lang w:val="en-GB"/>
        </w:rPr>
        <w:t xml:space="preserve"> </w:t>
      </w:r>
      <w:r w:rsidR="00E41283" w:rsidRPr="00B5763A">
        <w:rPr>
          <w:rFonts w:cstheme="minorHAnsi"/>
          <w:lang w:val="en-GB"/>
        </w:rPr>
        <w:t>i</w:t>
      </w:r>
      <w:r w:rsidR="00385E3C" w:rsidRPr="00B5763A">
        <w:rPr>
          <w:rFonts w:cstheme="minorHAnsi"/>
          <w:lang w:val="en-GB"/>
        </w:rPr>
        <w:t>n 2001 awarded Nobel Prize in P</w:t>
      </w:r>
      <w:r w:rsidR="00206586" w:rsidRPr="00B5763A">
        <w:rPr>
          <w:rFonts w:cstheme="minorHAnsi"/>
          <w:lang w:val="en-GB"/>
        </w:rPr>
        <w:t>hysiology or M</w:t>
      </w:r>
      <w:r w:rsidR="00385E3C" w:rsidRPr="00B5763A">
        <w:rPr>
          <w:rFonts w:cstheme="minorHAnsi"/>
          <w:lang w:val="en-GB"/>
        </w:rPr>
        <w:t>edicine for discoveries of key regulators of the cell cycle (together with Leland H. Hartwell and Tim Hunt, share 1/3)</w:t>
      </w:r>
      <w:r w:rsidR="0069010A" w:rsidRPr="00B5763A">
        <w:rPr>
          <w:rStyle w:val="Znakapoznpodarou"/>
          <w:rFonts w:cstheme="minorHAnsi"/>
          <w:lang w:val="en-GB"/>
        </w:rPr>
        <w:footnoteReference w:id="2"/>
      </w:r>
    </w:p>
    <w:p w:rsidR="002870BD" w:rsidRPr="00B5763A" w:rsidRDefault="002870BD" w:rsidP="009A07DF">
      <w:pPr>
        <w:spacing w:after="0" w:line="240" w:lineRule="auto"/>
        <w:rPr>
          <w:rFonts w:cstheme="minorHAnsi"/>
          <w:b/>
          <w:lang w:val="en-GB"/>
        </w:rPr>
      </w:pPr>
    </w:p>
    <w:p w:rsidR="006456C6" w:rsidRPr="00B5763A" w:rsidRDefault="001D29AB" w:rsidP="009A07DF">
      <w:pPr>
        <w:spacing w:after="0" w:line="240" w:lineRule="auto"/>
        <w:rPr>
          <w:rFonts w:cstheme="minorHAnsi"/>
          <w:b/>
          <w:sz w:val="24"/>
          <w:szCs w:val="24"/>
          <w:lang w:val="en-GB"/>
        </w:rPr>
      </w:pPr>
      <w:r w:rsidRPr="00B5763A">
        <w:rPr>
          <w:rFonts w:cstheme="minorHAnsi"/>
          <w:b/>
          <w:sz w:val="24"/>
          <w:szCs w:val="24"/>
          <w:lang w:val="en-GB"/>
        </w:rPr>
        <w:t>Life and work</w:t>
      </w:r>
      <w:r w:rsidR="006456C6" w:rsidRPr="00B5763A">
        <w:rPr>
          <w:rStyle w:val="Znakapoznpodarou"/>
          <w:rFonts w:cstheme="minorHAnsi"/>
          <w:b/>
          <w:sz w:val="24"/>
          <w:szCs w:val="24"/>
          <w:lang w:val="en-GB"/>
        </w:rPr>
        <w:footnoteReference w:id="3"/>
      </w:r>
      <w:r w:rsidR="00611F3A" w:rsidRPr="00B5763A">
        <w:rPr>
          <w:rFonts w:cstheme="minorHAnsi"/>
          <w:b/>
          <w:sz w:val="24"/>
          <w:szCs w:val="24"/>
          <w:vertAlign w:val="superscript"/>
          <w:lang w:val="en-GB"/>
        </w:rPr>
        <w:t>,</w:t>
      </w:r>
      <w:r w:rsidR="00611F3A" w:rsidRPr="00B5763A">
        <w:rPr>
          <w:rStyle w:val="Znakapoznpodarou"/>
          <w:rFonts w:cstheme="minorHAnsi"/>
          <w:b/>
          <w:sz w:val="24"/>
          <w:szCs w:val="24"/>
          <w:lang w:val="en-GB"/>
        </w:rPr>
        <w:footnoteReference w:id="4"/>
      </w:r>
    </w:p>
    <w:p w:rsidR="00611F3A" w:rsidRPr="00B5763A" w:rsidRDefault="001D29AB" w:rsidP="009A07DF">
      <w:pPr>
        <w:pStyle w:val="Odstavecseseznamem"/>
        <w:numPr>
          <w:ilvl w:val="0"/>
          <w:numId w:val="3"/>
        </w:numPr>
        <w:spacing w:after="0" w:line="240" w:lineRule="auto"/>
        <w:rPr>
          <w:rFonts w:cstheme="minorHAnsi"/>
          <w:lang w:val="en-GB"/>
        </w:rPr>
      </w:pPr>
      <w:r w:rsidRPr="00B5763A">
        <w:rPr>
          <w:rFonts w:cstheme="minorHAnsi"/>
          <w:lang w:val="en-GB"/>
        </w:rPr>
        <w:t>born on 25. 1. 1949 in Norwich,</w:t>
      </w:r>
      <w:r w:rsidR="00611F3A" w:rsidRPr="00B5763A">
        <w:rPr>
          <w:rFonts w:cstheme="minorHAnsi"/>
          <w:lang w:val="en-GB"/>
        </w:rPr>
        <w:t xml:space="preserve"> Norfolk</w:t>
      </w:r>
      <w:r w:rsidRPr="00B5763A">
        <w:rPr>
          <w:rFonts w:cstheme="minorHAnsi"/>
          <w:lang w:val="en-GB"/>
        </w:rPr>
        <w:t xml:space="preserve"> county in England</w:t>
      </w:r>
    </w:p>
    <w:p w:rsidR="00611F3A" w:rsidRPr="00B5763A" w:rsidRDefault="00D11F26" w:rsidP="00D11F26">
      <w:pPr>
        <w:pStyle w:val="Odstavecseseznamem"/>
        <w:numPr>
          <w:ilvl w:val="0"/>
          <w:numId w:val="3"/>
        </w:numPr>
        <w:spacing w:after="0" w:line="240" w:lineRule="auto"/>
        <w:rPr>
          <w:rFonts w:cstheme="minorHAnsi"/>
          <w:lang w:val="en-GB"/>
        </w:rPr>
      </w:pPr>
      <w:r w:rsidRPr="00B5763A">
        <w:rPr>
          <w:rFonts w:cstheme="minorHAnsi"/>
          <w:lang w:val="en-GB"/>
        </w:rPr>
        <w:t>raised in London where he attended Harrow County Grammar School</w:t>
      </w:r>
    </w:p>
    <w:p w:rsidR="00D11F26" w:rsidRPr="00B5763A" w:rsidRDefault="00D11F26" w:rsidP="00D11F26">
      <w:pPr>
        <w:pStyle w:val="Odstavecseseznamem"/>
        <w:numPr>
          <w:ilvl w:val="0"/>
          <w:numId w:val="3"/>
        </w:numPr>
        <w:spacing w:after="0" w:line="240" w:lineRule="auto"/>
        <w:rPr>
          <w:rFonts w:cstheme="minorHAnsi"/>
          <w:lang w:val="en-GB"/>
        </w:rPr>
      </w:pPr>
      <w:r w:rsidRPr="00B5763A">
        <w:rPr>
          <w:rFonts w:cstheme="minorHAnsi"/>
          <w:b/>
          <w:lang w:val="en-GB"/>
        </w:rPr>
        <w:t>1970:</w:t>
      </w:r>
      <w:r w:rsidRPr="00B5763A">
        <w:rPr>
          <w:rFonts w:cstheme="minorHAnsi"/>
          <w:lang w:val="en-GB"/>
        </w:rPr>
        <w:t xml:space="preserve"> graduated from Birmingham University (</w:t>
      </w:r>
      <w:proofErr w:type="spellStart"/>
      <w:proofErr w:type="gramStart"/>
      <w:r w:rsidR="00374CDF" w:rsidRPr="00B5763A">
        <w:rPr>
          <w:rFonts w:cstheme="minorHAnsi"/>
          <w:lang w:val="en-GB"/>
        </w:rPr>
        <w:t>B.Sc</w:t>
      </w:r>
      <w:proofErr w:type="spellEnd"/>
      <w:proofErr w:type="gramEnd"/>
      <w:r w:rsidR="00374CDF" w:rsidRPr="00B5763A">
        <w:rPr>
          <w:rFonts w:cstheme="minorHAnsi"/>
          <w:lang w:val="en-GB"/>
        </w:rPr>
        <w:t xml:space="preserve"> in Biological sciences)</w:t>
      </w:r>
    </w:p>
    <w:p w:rsidR="00D11F26" w:rsidRPr="00B5763A" w:rsidRDefault="00D11F26" w:rsidP="00D11F26">
      <w:pPr>
        <w:pStyle w:val="Odstavecseseznamem"/>
        <w:numPr>
          <w:ilvl w:val="0"/>
          <w:numId w:val="3"/>
        </w:numPr>
        <w:spacing w:after="0" w:line="240" w:lineRule="auto"/>
        <w:rPr>
          <w:rFonts w:cstheme="minorHAnsi"/>
          <w:lang w:val="en-GB"/>
        </w:rPr>
      </w:pPr>
      <w:r w:rsidRPr="00B5763A">
        <w:rPr>
          <w:rFonts w:cstheme="minorHAnsi"/>
          <w:b/>
          <w:lang w:val="en-GB"/>
        </w:rPr>
        <w:t>1973:</w:t>
      </w:r>
      <w:r w:rsidRPr="00B5763A">
        <w:rPr>
          <w:rFonts w:cstheme="minorHAnsi"/>
          <w:lang w:val="en-GB"/>
        </w:rPr>
        <w:t xml:space="preserve"> finished his Ph.D. studies from University of East Anglia (</w:t>
      </w:r>
      <w:r w:rsidR="00374CDF" w:rsidRPr="00B5763A">
        <w:rPr>
          <w:rFonts w:cstheme="minorHAnsi"/>
          <w:lang w:val="en-GB"/>
        </w:rPr>
        <w:t>P</w:t>
      </w:r>
      <w:r w:rsidR="00840191" w:rsidRPr="00B5763A">
        <w:rPr>
          <w:rFonts w:cstheme="minorHAnsi"/>
          <w:lang w:val="en-GB"/>
        </w:rPr>
        <w:t>h.D.</w:t>
      </w:r>
      <w:r w:rsidR="00374CDF" w:rsidRPr="00B5763A">
        <w:rPr>
          <w:rFonts w:cstheme="minorHAnsi"/>
          <w:lang w:val="en-GB"/>
        </w:rPr>
        <w:t xml:space="preserve"> in</w:t>
      </w:r>
      <w:r w:rsidRPr="00B5763A">
        <w:rPr>
          <w:rFonts w:cstheme="minorHAnsi"/>
          <w:lang w:val="en-GB"/>
        </w:rPr>
        <w:t xml:space="preserve"> Cell Biology and Biochemistry – the research of “amino acid pools in </w:t>
      </w:r>
      <w:r w:rsidRPr="00B5763A">
        <w:rPr>
          <w:rFonts w:cstheme="minorHAnsi"/>
          <w:i/>
          <w:lang w:val="en-GB"/>
        </w:rPr>
        <w:t xml:space="preserve">Candida </w:t>
      </w:r>
      <w:proofErr w:type="spellStart"/>
      <w:r w:rsidRPr="00B5763A">
        <w:rPr>
          <w:rFonts w:cstheme="minorHAnsi"/>
          <w:i/>
          <w:lang w:val="en-GB"/>
        </w:rPr>
        <w:t>utilis</w:t>
      </w:r>
      <w:proofErr w:type="spellEnd"/>
      <w:r w:rsidRPr="00B5763A">
        <w:rPr>
          <w:rFonts w:cstheme="minorHAnsi"/>
          <w:lang w:val="en-GB"/>
        </w:rPr>
        <w:t>”</w:t>
      </w:r>
      <w:r w:rsidR="00477C65" w:rsidRPr="00B5763A">
        <w:rPr>
          <w:rFonts w:cstheme="minorHAnsi"/>
          <w:lang w:val="en-GB"/>
        </w:rPr>
        <w:t>)</w:t>
      </w:r>
    </w:p>
    <w:p w:rsidR="00374CDF" w:rsidRPr="00B5763A" w:rsidRDefault="00374CDF" w:rsidP="00D11F26">
      <w:pPr>
        <w:pStyle w:val="Odstavecseseznamem"/>
        <w:numPr>
          <w:ilvl w:val="0"/>
          <w:numId w:val="3"/>
        </w:numPr>
        <w:spacing w:after="0" w:line="240" w:lineRule="auto"/>
        <w:rPr>
          <w:rFonts w:cstheme="minorHAnsi"/>
          <w:lang w:val="en-GB"/>
        </w:rPr>
      </w:pPr>
      <w:r w:rsidRPr="00B5763A">
        <w:rPr>
          <w:rFonts w:cstheme="minorHAnsi"/>
          <w:b/>
          <w:lang w:val="en-GB"/>
        </w:rPr>
        <w:t>1973:</w:t>
      </w:r>
      <w:r w:rsidRPr="00B5763A">
        <w:rPr>
          <w:rFonts w:cstheme="minorHAnsi"/>
          <w:lang w:val="en-GB"/>
        </w:rPr>
        <w:t xml:space="preserve"> finished his post-doc studies in University of B</w:t>
      </w:r>
      <w:bookmarkStart w:id="0" w:name="_GoBack"/>
      <w:bookmarkEnd w:id="0"/>
      <w:r w:rsidRPr="00B5763A">
        <w:rPr>
          <w:rFonts w:cstheme="minorHAnsi"/>
          <w:lang w:val="en-GB"/>
        </w:rPr>
        <w:t>ern</w:t>
      </w:r>
    </w:p>
    <w:p w:rsidR="00477C65" w:rsidRPr="00B5763A" w:rsidRDefault="00477C65" w:rsidP="00D11F26">
      <w:pPr>
        <w:pStyle w:val="Odstavecseseznamem"/>
        <w:numPr>
          <w:ilvl w:val="0"/>
          <w:numId w:val="3"/>
        </w:numPr>
        <w:spacing w:after="0" w:line="240" w:lineRule="auto"/>
        <w:rPr>
          <w:rFonts w:cstheme="minorHAnsi"/>
          <w:lang w:val="en-GB"/>
        </w:rPr>
      </w:pPr>
      <w:r w:rsidRPr="00B5763A">
        <w:rPr>
          <w:rFonts w:cstheme="minorHAnsi"/>
          <w:b/>
          <w:lang w:val="en-GB"/>
        </w:rPr>
        <w:t>1979:</w:t>
      </w:r>
      <w:r w:rsidR="00374CDF" w:rsidRPr="00B5763A">
        <w:rPr>
          <w:rFonts w:cstheme="minorHAnsi"/>
          <w:lang w:val="en-GB"/>
        </w:rPr>
        <w:t xml:space="preserve"> finished his post-doc</w:t>
      </w:r>
      <w:r w:rsidRPr="00B5763A">
        <w:rPr>
          <w:rFonts w:cstheme="minorHAnsi"/>
          <w:lang w:val="en-GB"/>
        </w:rPr>
        <w:t xml:space="preserve"> studies in the field of cell cycles in Murdoch </w:t>
      </w:r>
      <w:proofErr w:type="spellStart"/>
      <w:r w:rsidRPr="00B5763A">
        <w:rPr>
          <w:rFonts w:cstheme="minorHAnsi"/>
          <w:lang w:val="en-GB"/>
        </w:rPr>
        <w:t>Mitchison</w:t>
      </w:r>
      <w:proofErr w:type="spellEnd"/>
      <w:r w:rsidRPr="00B5763A">
        <w:rPr>
          <w:rFonts w:cstheme="minorHAnsi"/>
          <w:lang w:val="en-GB"/>
        </w:rPr>
        <w:t xml:space="preserve"> Laboratory of University of E</w:t>
      </w:r>
      <w:r w:rsidR="00374CDF" w:rsidRPr="00B5763A">
        <w:rPr>
          <w:rFonts w:cstheme="minorHAnsi"/>
          <w:lang w:val="en-GB"/>
        </w:rPr>
        <w:t>dinburg</w:t>
      </w:r>
    </w:p>
    <w:p w:rsidR="00477C65" w:rsidRPr="00B5763A" w:rsidRDefault="00477C65" w:rsidP="00D11F26">
      <w:pPr>
        <w:pStyle w:val="Odstavecseseznamem"/>
        <w:numPr>
          <w:ilvl w:val="0"/>
          <w:numId w:val="3"/>
        </w:numPr>
        <w:spacing w:after="0" w:line="240" w:lineRule="auto"/>
        <w:rPr>
          <w:rFonts w:cstheme="minorHAnsi"/>
          <w:lang w:val="en-GB"/>
        </w:rPr>
      </w:pPr>
      <w:r w:rsidRPr="00B5763A">
        <w:rPr>
          <w:rFonts w:cstheme="minorHAnsi"/>
          <w:b/>
          <w:lang w:val="en-GB"/>
        </w:rPr>
        <w:t>1979:</w:t>
      </w:r>
      <w:r w:rsidRPr="00B5763A">
        <w:rPr>
          <w:rFonts w:cstheme="minorHAnsi"/>
          <w:lang w:val="en-GB"/>
        </w:rPr>
        <w:t xml:space="preserve"> set up his own laboratory of the University of Sussex (to develop techniques that allowed him to clone the cdc2 gene from fission yeast and to show that it encoded a protein kinase)</w:t>
      </w:r>
    </w:p>
    <w:p w:rsidR="00374CDF" w:rsidRPr="00B5763A" w:rsidRDefault="00374CDF" w:rsidP="00D11F26">
      <w:pPr>
        <w:pStyle w:val="Odstavecseseznamem"/>
        <w:numPr>
          <w:ilvl w:val="0"/>
          <w:numId w:val="3"/>
        </w:numPr>
        <w:spacing w:after="0" w:line="240" w:lineRule="auto"/>
        <w:rPr>
          <w:rFonts w:cstheme="minorHAnsi"/>
          <w:lang w:val="en-GB"/>
        </w:rPr>
      </w:pPr>
      <w:r w:rsidRPr="00B5763A">
        <w:rPr>
          <w:rFonts w:cstheme="minorHAnsi"/>
          <w:b/>
          <w:lang w:val="en-GB"/>
        </w:rPr>
        <w:t>1984:</w:t>
      </w:r>
      <w:r w:rsidRPr="00B5763A">
        <w:rPr>
          <w:rFonts w:cstheme="minorHAnsi"/>
          <w:lang w:val="en-GB"/>
        </w:rPr>
        <w:t xml:space="preserve"> finished his post-doc studies in University of Sussex</w:t>
      </w:r>
    </w:p>
    <w:p w:rsidR="00206586" w:rsidRPr="00B5763A" w:rsidRDefault="00973C14" w:rsidP="009A07DF">
      <w:pPr>
        <w:pStyle w:val="Odstavecseseznamem"/>
        <w:numPr>
          <w:ilvl w:val="0"/>
          <w:numId w:val="3"/>
        </w:numPr>
        <w:spacing w:after="0" w:line="240" w:lineRule="auto"/>
        <w:rPr>
          <w:rFonts w:cstheme="minorHAnsi"/>
          <w:lang w:val="en-GB"/>
        </w:rPr>
      </w:pPr>
      <w:r w:rsidRPr="00B5763A">
        <w:rPr>
          <w:rFonts w:cstheme="minorHAnsi"/>
          <w:b/>
          <w:lang w:val="en-GB"/>
        </w:rPr>
        <w:t>1984:</w:t>
      </w:r>
      <w:r w:rsidR="00477C65" w:rsidRPr="00B5763A">
        <w:rPr>
          <w:rFonts w:cstheme="minorHAnsi"/>
          <w:lang w:val="en-GB"/>
        </w:rPr>
        <w:t xml:space="preserve"> </w:t>
      </w:r>
      <w:r w:rsidR="00307C6A" w:rsidRPr="00B5763A">
        <w:rPr>
          <w:rFonts w:cstheme="minorHAnsi"/>
          <w:lang w:val="en-GB"/>
        </w:rPr>
        <w:t>joined the Imperial Cancer Research Fund (ICRF, which became Cancel Research UK in 2002) as a head of laboratory where he in 198</w:t>
      </w:r>
      <w:r w:rsidR="00206586" w:rsidRPr="00B5763A">
        <w:rPr>
          <w:rFonts w:cstheme="minorHAnsi"/>
          <w:lang w:val="en-GB"/>
        </w:rPr>
        <w:t>7</w:t>
      </w:r>
      <w:r w:rsidR="00307C6A" w:rsidRPr="00B5763A">
        <w:rPr>
          <w:rFonts w:cstheme="minorHAnsi"/>
          <w:lang w:val="en-GB"/>
        </w:rPr>
        <w:t xml:space="preserve"> identified the human cdc2 homologous gene with codes for the cyclin dependent kinase CDK1</w:t>
      </w:r>
      <w:r w:rsidR="00206586" w:rsidRPr="00B5763A">
        <w:rPr>
          <w:rFonts w:cstheme="minorHAnsi"/>
          <w:lang w:val="en-GB"/>
        </w:rPr>
        <w:t>)</w:t>
      </w:r>
    </w:p>
    <w:p w:rsidR="00206586" w:rsidRPr="00B5763A" w:rsidRDefault="00206586" w:rsidP="009A07DF">
      <w:pPr>
        <w:pStyle w:val="Odstavecseseznamem"/>
        <w:numPr>
          <w:ilvl w:val="0"/>
          <w:numId w:val="3"/>
        </w:numPr>
        <w:spacing w:after="0" w:line="240" w:lineRule="auto"/>
        <w:rPr>
          <w:rFonts w:cstheme="minorHAnsi"/>
          <w:lang w:val="en-GB"/>
        </w:rPr>
      </w:pPr>
      <w:r w:rsidRPr="00B5763A">
        <w:rPr>
          <w:rFonts w:cstheme="minorHAnsi"/>
          <w:b/>
          <w:lang w:val="en-GB"/>
        </w:rPr>
        <w:t>1987, resp.</w:t>
      </w:r>
      <w:r w:rsidRPr="00B5763A">
        <w:rPr>
          <w:rFonts w:cstheme="minorHAnsi"/>
          <w:lang w:val="en-GB"/>
        </w:rPr>
        <w:t xml:space="preserve"> </w:t>
      </w:r>
      <w:r w:rsidRPr="00B5763A">
        <w:rPr>
          <w:rFonts w:cstheme="minorHAnsi"/>
          <w:b/>
          <w:lang w:val="en-GB"/>
        </w:rPr>
        <w:t>1988:</w:t>
      </w:r>
      <w:r w:rsidRPr="00B5763A">
        <w:rPr>
          <w:rFonts w:cstheme="minorHAnsi"/>
          <w:lang w:val="en-GB"/>
        </w:rPr>
        <w:t xml:space="preserve"> became a head of department and Professor of Microbiology at University of Oxford (where he continued his work on the cell cycle and also initiated new research areas to study cell form and genomics)</w:t>
      </w:r>
    </w:p>
    <w:p w:rsidR="00477C65" w:rsidRPr="00B5763A" w:rsidRDefault="00206586" w:rsidP="009A07DF">
      <w:pPr>
        <w:pStyle w:val="Odstavecseseznamem"/>
        <w:numPr>
          <w:ilvl w:val="0"/>
          <w:numId w:val="3"/>
        </w:numPr>
        <w:spacing w:after="0" w:line="240" w:lineRule="auto"/>
        <w:rPr>
          <w:rFonts w:cstheme="minorHAnsi"/>
          <w:lang w:val="en-GB"/>
        </w:rPr>
      </w:pPr>
      <w:r w:rsidRPr="00B5763A">
        <w:rPr>
          <w:rFonts w:cstheme="minorHAnsi"/>
          <w:b/>
          <w:lang w:val="en-GB"/>
        </w:rPr>
        <w:t>1993:</w:t>
      </w:r>
      <w:r w:rsidRPr="00B5763A">
        <w:rPr>
          <w:rFonts w:cstheme="minorHAnsi"/>
          <w:lang w:val="en-GB"/>
        </w:rPr>
        <w:t xml:space="preserve"> returned back to ICRF as Director of Research for cell research</w:t>
      </w:r>
    </w:p>
    <w:p w:rsidR="00206586" w:rsidRPr="00B5763A" w:rsidRDefault="00206586" w:rsidP="009A07DF">
      <w:pPr>
        <w:pStyle w:val="Odstavecseseznamem"/>
        <w:numPr>
          <w:ilvl w:val="0"/>
          <w:numId w:val="3"/>
        </w:numPr>
        <w:spacing w:after="0" w:line="240" w:lineRule="auto"/>
        <w:rPr>
          <w:rFonts w:cstheme="minorHAnsi"/>
          <w:lang w:val="en-GB"/>
        </w:rPr>
      </w:pPr>
      <w:r w:rsidRPr="00B5763A">
        <w:rPr>
          <w:rFonts w:cstheme="minorHAnsi"/>
          <w:b/>
          <w:lang w:val="en-GB"/>
        </w:rPr>
        <w:t>1996</w:t>
      </w:r>
      <w:r w:rsidR="00E41283" w:rsidRPr="00B5763A">
        <w:rPr>
          <w:rFonts w:cstheme="minorHAnsi"/>
          <w:b/>
          <w:lang w:val="en-GB"/>
        </w:rPr>
        <w:t>:</w:t>
      </w:r>
      <w:r w:rsidRPr="00B5763A">
        <w:rPr>
          <w:rFonts w:cstheme="minorHAnsi"/>
          <w:lang w:val="en-GB"/>
        </w:rPr>
        <w:t xml:space="preserve"> became Director General of the ICRF and since 2002 the Chief Executive of Cancer Research UK (</w:t>
      </w:r>
      <w:r w:rsidR="00E41283" w:rsidRPr="00B5763A">
        <w:rPr>
          <w:rFonts w:cstheme="minorHAnsi"/>
          <w:lang w:val="en-GB"/>
        </w:rPr>
        <w:t>until</w:t>
      </w:r>
      <w:r w:rsidRPr="00B5763A">
        <w:rPr>
          <w:rFonts w:cstheme="minorHAnsi"/>
          <w:lang w:val="en-GB"/>
        </w:rPr>
        <w:t xml:space="preserve"> 2003) </w:t>
      </w:r>
    </w:p>
    <w:p w:rsidR="00206586" w:rsidRPr="00B5763A" w:rsidRDefault="00206586" w:rsidP="009A07DF">
      <w:pPr>
        <w:pStyle w:val="Odstavecseseznamem"/>
        <w:numPr>
          <w:ilvl w:val="0"/>
          <w:numId w:val="3"/>
        </w:numPr>
        <w:spacing w:after="0" w:line="240" w:lineRule="auto"/>
        <w:rPr>
          <w:rFonts w:cstheme="minorHAnsi"/>
          <w:lang w:val="en-GB"/>
        </w:rPr>
      </w:pPr>
      <w:r w:rsidRPr="00B5763A">
        <w:rPr>
          <w:rFonts w:cstheme="minorHAnsi"/>
          <w:b/>
          <w:lang w:val="en-GB"/>
        </w:rPr>
        <w:t>2001:</w:t>
      </w:r>
      <w:r w:rsidRPr="00B5763A">
        <w:rPr>
          <w:rFonts w:cstheme="minorHAnsi"/>
          <w:lang w:val="en-GB"/>
        </w:rPr>
        <w:t xml:space="preserve"> awarded Nobel Prize in Physiology or M</w:t>
      </w:r>
      <w:r w:rsidR="00B7573A" w:rsidRPr="00B5763A">
        <w:rPr>
          <w:rFonts w:cstheme="minorHAnsi"/>
          <w:lang w:val="en-GB"/>
        </w:rPr>
        <w:t xml:space="preserve">edicine </w:t>
      </w:r>
    </w:p>
    <w:p w:rsidR="00B7573A" w:rsidRPr="00B5763A" w:rsidRDefault="00B7573A" w:rsidP="009A07DF">
      <w:pPr>
        <w:pStyle w:val="Odstavecseseznamem"/>
        <w:numPr>
          <w:ilvl w:val="0"/>
          <w:numId w:val="3"/>
        </w:numPr>
        <w:spacing w:after="0" w:line="240" w:lineRule="auto"/>
        <w:rPr>
          <w:rFonts w:cstheme="minorHAnsi"/>
          <w:lang w:val="en-GB"/>
        </w:rPr>
      </w:pPr>
      <w:r w:rsidRPr="00B5763A">
        <w:rPr>
          <w:rFonts w:cstheme="minorHAnsi"/>
          <w:b/>
          <w:lang w:val="en-GB"/>
        </w:rPr>
        <w:t>2003:</w:t>
      </w:r>
      <w:r w:rsidRPr="00B5763A">
        <w:rPr>
          <w:rFonts w:cstheme="minorHAnsi"/>
          <w:lang w:val="en-GB"/>
        </w:rPr>
        <w:t xml:space="preserve"> became President of Rockefeller University in New York City and Professor and President E</w:t>
      </w:r>
      <w:r w:rsidR="00E41283" w:rsidRPr="00B5763A">
        <w:rPr>
          <w:rFonts w:cstheme="minorHAnsi"/>
          <w:lang w:val="en-GB"/>
        </w:rPr>
        <w:t>meritus (until</w:t>
      </w:r>
      <w:r w:rsidRPr="00B5763A">
        <w:rPr>
          <w:rFonts w:cstheme="minorHAnsi"/>
          <w:lang w:val="en-GB"/>
        </w:rPr>
        <w:t xml:space="preserve"> 2011</w:t>
      </w:r>
      <w:r w:rsidR="00E41283" w:rsidRPr="00B5763A">
        <w:rPr>
          <w:rFonts w:cstheme="minorHAnsi"/>
          <w:lang w:val="en-GB"/>
        </w:rPr>
        <w:t>)</w:t>
      </w:r>
    </w:p>
    <w:p w:rsidR="00B7573A" w:rsidRPr="00B5763A" w:rsidRDefault="00B7573A" w:rsidP="009A07DF">
      <w:pPr>
        <w:pStyle w:val="Odstavecseseznamem"/>
        <w:numPr>
          <w:ilvl w:val="0"/>
          <w:numId w:val="3"/>
        </w:numPr>
        <w:spacing w:after="0" w:line="240" w:lineRule="auto"/>
        <w:rPr>
          <w:rFonts w:cstheme="minorHAnsi"/>
          <w:lang w:val="en-GB"/>
        </w:rPr>
      </w:pPr>
      <w:r w:rsidRPr="00B5763A">
        <w:rPr>
          <w:rFonts w:cstheme="minorHAnsi"/>
          <w:b/>
          <w:lang w:val="en-GB"/>
        </w:rPr>
        <w:t>2020 – 2015:</w:t>
      </w:r>
      <w:r w:rsidRPr="00B5763A">
        <w:rPr>
          <w:rFonts w:cstheme="minorHAnsi"/>
          <w:lang w:val="en-GB"/>
        </w:rPr>
        <w:t xml:space="preserve"> became President of the Royal Society (Fellow since 1989)</w:t>
      </w:r>
    </w:p>
    <w:p w:rsidR="00B7573A" w:rsidRPr="00B5763A" w:rsidRDefault="00B7573A" w:rsidP="009A07DF">
      <w:pPr>
        <w:pStyle w:val="Odstavecseseznamem"/>
        <w:numPr>
          <w:ilvl w:val="0"/>
          <w:numId w:val="3"/>
        </w:numPr>
        <w:spacing w:after="0" w:line="240" w:lineRule="auto"/>
        <w:rPr>
          <w:rFonts w:cstheme="minorHAnsi"/>
          <w:lang w:val="en-GB"/>
        </w:rPr>
      </w:pPr>
      <w:r w:rsidRPr="00B5763A">
        <w:rPr>
          <w:rFonts w:cstheme="minorHAnsi"/>
          <w:b/>
          <w:lang w:val="en-GB"/>
        </w:rPr>
        <w:t>2010:</w:t>
      </w:r>
      <w:r w:rsidRPr="00B5763A">
        <w:rPr>
          <w:rFonts w:cstheme="minorHAnsi"/>
          <w:lang w:val="en-GB"/>
        </w:rPr>
        <w:t xml:space="preserve"> became the first Director and Chief Executive of the Francis Crick Institute in London where he is in charge of Cell Cycle Laboratory </w:t>
      </w:r>
    </w:p>
    <w:p w:rsidR="00B7573A" w:rsidRPr="00B5763A" w:rsidRDefault="00EF4669" w:rsidP="009A07DF">
      <w:pPr>
        <w:pStyle w:val="Odstavecseseznamem"/>
        <w:numPr>
          <w:ilvl w:val="0"/>
          <w:numId w:val="3"/>
        </w:numPr>
        <w:spacing w:after="0" w:line="240" w:lineRule="auto"/>
        <w:rPr>
          <w:rFonts w:cstheme="minorHAnsi"/>
          <w:lang w:val="en-GB"/>
        </w:rPr>
      </w:pPr>
      <w:r w:rsidRPr="00B5763A">
        <w:rPr>
          <w:rFonts w:cstheme="minorHAnsi"/>
          <w:lang w:val="en-GB"/>
        </w:rPr>
        <w:t xml:space="preserve">He has received over 70 honorary degrees and fellowships that include those from universities where he was trained or worked - </w:t>
      </w:r>
      <w:r w:rsidRPr="00B5763A">
        <w:rPr>
          <w:rFonts w:cstheme="minorHAnsi"/>
          <w:lang w:val="en-GB"/>
        </w:rPr>
        <w:t>Birmingham, East Anglia, Edinburgh, Sussex, Oxford, Cambridge</w:t>
      </w:r>
      <w:r w:rsidRPr="00B5763A">
        <w:rPr>
          <w:rFonts w:cstheme="minorHAnsi"/>
          <w:lang w:val="en-GB"/>
        </w:rPr>
        <w:t>.</w:t>
      </w:r>
    </w:p>
    <w:p w:rsidR="00BB7B43" w:rsidRPr="00B5763A" w:rsidRDefault="00EF4669" w:rsidP="007C0217">
      <w:pPr>
        <w:pStyle w:val="Odstavecseseznamem"/>
        <w:numPr>
          <w:ilvl w:val="0"/>
          <w:numId w:val="3"/>
        </w:numPr>
        <w:spacing w:after="0" w:line="240" w:lineRule="auto"/>
        <w:rPr>
          <w:rFonts w:cstheme="minorHAnsi"/>
          <w:lang w:val="en-GB"/>
        </w:rPr>
      </w:pPr>
      <w:r w:rsidRPr="00B5763A">
        <w:rPr>
          <w:rFonts w:cstheme="minorHAnsi"/>
          <w:lang w:val="en-GB"/>
        </w:rPr>
        <w:lastRenderedPageBreak/>
        <w:t xml:space="preserve">He is a fellow of the Academy of Medical Sciences and is an Honorary Fellow of the Royal Academy of Engineering and of the British </w:t>
      </w:r>
      <w:r w:rsidR="00BB7B43" w:rsidRPr="00B5763A">
        <w:rPr>
          <w:rFonts w:cstheme="minorHAnsi"/>
          <w:lang w:val="en-GB"/>
        </w:rPr>
        <w:t>Academy)</w:t>
      </w:r>
      <w:r w:rsidR="007C0217" w:rsidRPr="00B5763A">
        <w:rPr>
          <w:rFonts w:cstheme="minorHAnsi"/>
          <w:lang w:val="en-GB"/>
        </w:rPr>
        <w:t>.</w:t>
      </w:r>
    </w:p>
    <w:p w:rsidR="00FB3567" w:rsidRPr="00B5763A" w:rsidRDefault="00E41283" w:rsidP="00E25441">
      <w:pPr>
        <w:pStyle w:val="Odstavecseseznamem"/>
        <w:numPr>
          <w:ilvl w:val="0"/>
          <w:numId w:val="3"/>
        </w:numPr>
        <w:spacing w:after="0" w:line="240" w:lineRule="auto"/>
        <w:rPr>
          <w:rFonts w:cstheme="minorHAnsi"/>
          <w:lang w:val="en-GB"/>
        </w:rPr>
      </w:pPr>
      <w:r w:rsidRPr="00B5763A">
        <w:rPr>
          <w:rFonts w:cstheme="minorHAnsi"/>
          <w:lang w:val="en-GB"/>
        </w:rPr>
        <w:t>Other fields of interest:</w:t>
      </w:r>
      <w:r w:rsidR="00E25441" w:rsidRPr="00B5763A">
        <w:rPr>
          <w:rFonts w:cstheme="minorHAnsi"/>
          <w:lang w:val="en-GB"/>
        </w:rPr>
        <w:t xml:space="preserve"> a pilot, biker, innovator, experimenter</w:t>
      </w:r>
      <w:r w:rsidR="00FB3567" w:rsidRPr="00B5763A">
        <w:rPr>
          <w:rStyle w:val="Znakapoznpodarou"/>
          <w:rFonts w:cstheme="minorHAnsi"/>
          <w:lang w:val="en-GB"/>
        </w:rPr>
        <w:footnoteReference w:id="5"/>
      </w:r>
    </w:p>
    <w:p w:rsidR="006456C6" w:rsidRPr="00B5763A" w:rsidRDefault="006456C6" w:rsidP="009A07DF">
      <w:pPr>
        <w:spacing w:after="0" w:line="240" w:lineRule="auto"/>
        <w:rPr>
          <w:rFonts w:cstheme="minorHAnsi"/>
          <w:lang w:val="en-GB"/>
        </w:rPr>
      </w:pPr>
    </w:p>
    <w:p w:rsidR="00A81D3C" w:rsidRPr="00B5763A" w:rsidRDefault="002D5D0D" w:rsidP="00A81D3C">
      <w:pPr>
        <w:spacing w:after="0" w:line="240" w:lineRule="auto"/>
        <w:rPr>
          <w:rFonts w:cstheme="minorHAnsi"/>
          <w:b/>
          <w:sz w:val="24"/>
          <w:szCs w:val="24"/>
          <w:lang w:val="en-GB"/>
        </w:rPr>
      </w:pPr>
      <w:r w:rsidRPr="00B5763A">
        <w:rPr>
          <w:rFonts w:cstheme="minorHAnsi"/>
          <w:b/>
          <w:sz w:val="24"/>
          <w:szCs w:val="24"/>
          <w:lang w:val="en-GB"/>
        </w:rPr>
        <w:t>Publication activities</w:t>
      </w:r>
    </w:p>
    <w:p w:rsidR="00AE46A0" w:rsidRPr="00B5763A" w:rsidRDefault="002D5D0D" w:rsidP="00243855">
      <w:pPr>
        <w:pStyle w:val="Odstavecseseznamem"/>
        <w:numPr>
          <w:ilvl w:val="0"/>
          <w:numId w:val="3"/>
        </w:numPr>
        <w:spacing w:after="0" w:line="240" w:lineRule="auto"/>
        <w:rPr>
          <w:rFonts w:cstheme="minorHAnsi"/>
          <w:lang w:val="en-GB"/>
        </w:rPr>
      </w:pPr>
      <w:r w:rsidRPr="00B5763A">
        <w:rPr>
          <w:rFonts w:cstheme="minorHAnsi"/>
          <w:b/>
          <w:lang w:val="en-GB"/>
        </w:rPr>
        <w:t>Web of Science</w:t>
      </w:r>
      <w:r w:rsidRPr="00B5763A">
        <w:rPr>
          <w:rFonts w:cstheme="minorHAnsi"/>
          <w:lang w:val="en-GB"/>
        </w:rPr>
        <w:t xml:space="preserve"> records 387 publications and </w:t>
      </w:r>
      <w:r w:rsidRPr="00B5763A">
        <w:rPr>
          <w:rFonts w:cstheme="minorHAnsi"/>
          <w:i/>
          <w:lang w:val="en-GB"/>
        </w:rPr>
        <w:t>h</w:t>
      </w:r>
      <w:r w:rsidRPr="00B5763A">
        <w:rPr>
          <w:rFonts w:cstheme="minorHAnsi"/>
          <w:lang w:val="en-GB"/>
        </w:rPr>
        <w:t xml:space="preserve">-index 101, the most cited areas of professional interest are </w:t>
      </w:r>
      <w:r w:rsidRPr="00B5763A">
        <w:rPr>
          <w:rFonts w:cstheme="minorHAnsi"/>
          <w:b/>
          <w:lang w:val="en-GB"/>
        </w:rPr>
        <w:t>Cell Biology</w:t>
      </w:r>
      <w:r w:rsidRPr="00B5763A">
        <w:rPr>
          <w:rFonts w:cstheme="minorHAnsi"/>
          <w:lang w:val="en-GB"/>
        </w:rPr>
        <w:t xml:space="preserve"> (185 publications), </w:t>
      </w:r>
      <w:r w:rsidRPr="00B5763A">
        <w:rPr>
          <w:rFonts w:cstheme="minorHAnsi"/>
          <w:b/>
          <w:lang w:val="en-GB"/>
        </w:rPr>
        <w:t>Biochemistry and Molecular Biology</w:t>
      </w:r>
      <w:r w:rsidRPr="00B5763A">
        <w:rPr>
          <w:rFonts w:cstheme="minorHAnsi"/>
          <w:lang w:val="en-GB"/>
        </w:rPr>
        <w:t xml:space="preserve"> (147 publications) and </w:t>
      </w:r>
      <w:r w:rsidRPr="00B5763A">
        <w:rPr>
          <w:rFonts w:cstheme="minorHAnsi"/>
          <w:b/>
          <w:lang w:val="en-GB"/>
        </w:rPr>
        <w:t>Multidisciplinary Sciences</w:t>
      </w:r>
      <w:r w:rsidRPr="00B5763A">
        <w:rPr>
          <w:rFonts w:cstheme="minorHAnsi"/>
          <w:lang w:val="en-GB"/>
        </w:rPr>
        <w:t xml:space="preserve"> (68 publications)</w:t>
      </w:r>
      <w:r w:rsidR="0069010A" w:rsidRPr="00B5763A">
        <w:rPr>
          <w:rFonts w:cstheme="minorHAnsi"/>
          <w:lang w:val="en-GB"/>
        </w:rPr>
        <w:t xml:space="preserve">. </w:t>
      </w:r>
      <w:r w:rsidR="0069010A" w:rsidRPr="00B5763A">
        <w:rPr>
          <w:rFonts w:cstheme="minorHAnsi"/>
          <w:lang w:val="en-GB"/>
        </w:rPr>
        <w:t>Further publication activities fall into the field of Genetics Heredity, Biology, Oncology and M</w:t>
      </w:r>
      <w:r w:rsidR="0069010A" w:rsidRPr="00B5763A">
        <w:rPr>
          <w:rFonts w:cstheme="minorHAnsi"/>
          <w:lang w:val="en-GB"/>
        </w:rPr>
        <w:t>icrobiology</w:t>
      </w:r>
      <w:r w:rsidRPr="00B5763A">
        <w:rPr>
          <w:rStyle w:val="Znakapoznpodarou"/>
          <w:rFonts w:cstheme="minorHAnsi"/>
          <w:lang w:val="en-GB"/>
        </w:rPr>
        <w:footnoteReference w:id="6"/>
      </w:r>
      <w:r w:rsidR="001F1A77" w:rsidRPr="00B5763A">
        <w:rPr>
          <w:rFonts w:cstheme="minorHAnsi"/>
          <w:lang w:val="en-GB"/>
        </w:rPr>
        <w:t xml:space="preserve">. </w:t>
      </w:r>
      <w:r w:rsidR="00884005" w:rsidRPr="00B5763A">
        <w:rPr>
          <w:rFonts w:cstheme="minorHAnsi"/>
          <w:lang w:val="en-GB"/>
        </w:rPr>
        <w:t xml:space="preserve"> </w:t>
      </w:r>
    </w:p>
    <w:p w:rsidR="00AE46A0" w:rsidRPr="00B5763A" w:rsidRDefault="00AE46A0" w:rsidP="00243855">
      <w:pPr>
        <w:pStyle w:val="Odstavecseseznamem"/>
        <w:numPr>
          <w:ilvl w:val="0"/>
          <w:numId w:val="3"/>
        </w:numPr>
        <w:spacing w:after="0" w:line="240" w:lineRule="auto"/>
        <w:rPr>
          <w:rFonts w:cstheme="minorHAnsi"/>
          <w:lang w:val="en-GB"/>
        </w:rPr>
      </w:pPr>
      <w:r w:rsidRPr="00B5763A">
        <w:rPr>
          <w:rFonts w:cstheme="minorHAnsi"/>
          <w:b/>
          <w:lang w:val="en-GB"/>
        </w:rPr>
        <w:t xml:space="preserve">Highly cited paper </w:t>
      </w:r>
      <w:r w:rsidR="00243855" w:rsidRPr="00B5763A">
        <w:rPr>
          <w:rFonts w:cstheme="minorHAnsi"/>
          <w:b/>
          <w:lang w:val="en-GB"/>
        </w:rPr>
        <w:t xml:space="preserve">on </w:t>
      </w:r>
      <w:proofErr w:type="spellStart"/>
      <w:r w:rsidR="00243855" w:rsidRPr="00B5763A">
        <w:rPr>
          <w:rFonts w:cstheme="minorHAnsi"/>
          <w:b/>
          <w:lang w:val="en-GB"/>
        </w:rPr>
        <w:t>WoS</w:t>
      </w:r>
      <w:proofErr w:type="spellEnd"/>
      <w:r w:rsidR="00243855" w:rsidRPr="00B5763A">
        <w:rPr>
          <w:rFonts w:cstheme="minorHAnsi"/>
          <w:lang w:val="en-GB"/>
        </w:rPr>
        <w:t xml:space="preserve"> </w:t>
      </w:r>
      <w:r w:rsidRPr="00B5763A">
        <w:rPr>
          <w:rFonts w:cstheme="minorHAnsi"/>
          <w:lang w:val="en-GB"/>
        </w:rPr>
        <w:t>that</w:t>
      </w:r>
      <w:r w:rsidR="00243855" w:rsidRPr="00B5763A">
        <w:rPr>
          <w:rFonts w:cstheme="minorHAnsi"/>
          <w:lang w:val="en-GB"/>
        </w:rPr>
        <w:t xml:space="preserve"> </w:t>
      </w:r>
      <w:r w:rsidRPr="00B5763A">
        <w:rPr>
          <w:rFonts w:cstheme="minorHAnsi"/>
          <w:lang w:val="en-GB"/>
        </w:rPr>
        <w:t xml:space="preserve">received enough citations to place it in the top 1% of the academic field of </w:t>
      </w:r>
      <w:r w:rsidRPr="00B5763A">
        <w:rPr>
          <w:rFonts w:cstheme="minorHAnsi"/>
          <w:b/>
          <w:lang w:val="en-GB"/>
        </w:rPr>
        <w:t>Biology and Biochemistry</w:t>
      </w:r>
      <w:r w:rsidRPr="00B5763A">
        <w:rPr>
          <w:rFonts w:cstheme="minorHAnsi"/>
          <w:lang w:val="en-GB"/>
        </w:rPr>
        <w:t xml:space="preserve"> based on a highly cited threshold for the field and publication year</w:t>
      </w:r>
      <w:r w:rsidR="000C0425" w:rsidRPr="00B5763A">
        <w:rPr>
          <w:rFonts w:cstheme="minorHAnsi"/>
          <w:lang w:val="en-GB"/>
        </w:rPr>
        <w:t xml:space="preserve"> 2019: </w:t>
      </w:r>
      <w:r w:rsidRPr="00B5763A">
        <w:rPr>
          <w:rFonts w:cstheme="minorHAnsi"/>
          <w:lang w:val="en-GB"/>
        </w:rPr>
        <w:t xml:space="preserve"> </w:t>
      </w:r>
    </w:p>
    <w:p w:rsidR="00632029" w:rsidRPr="00B5763A" w:rsidRDefault="00AE46A0" w:rsidP="00243855">
      <w:pPr>
        <w:pStyle w:val="Odstavecseseznamem"/>
        <w:numPr>
          <w:ilvl w:val="1"/>
          <w:numId w:val="8"/>
        </w:numPr>
        <w:spacing w:after="0" w:line="240" w:lineRule="auto"/>
        <w:rPr>
          <w:rFonts w:cstheme="minorHAnsi"/>
          <w:lang w:val="en-GB"/>
        </w:rPr>
      </w:pPr>
      <w:r w:rsidRPr="00B5763A">
        <w:rPr>
          <w:rFonts w:cstheme="minorHAnsi"/>
          <w:lang w:val="en-GB"/>
        </w:rPr>
        <w:t xml:space="preserve">Nurse, P. et al. Analysis of a genome-wide set of gene deletions in the fission yeast </w:t>
      </w:r>
      <w:proofErr w:type="spellStart"/>
      <w:r w:rsidRPr="00B5763A">
        <w:rPr>
          <w:rFonts w:cstheme="minorHAnsi"/>
          <w:lang w:val="en-GB"/>
        </w:rPr>
        <w:t>Schizosaccharomyces</w:t>
      </w:r>
      <w:proofErr w:type="spellEnd"/>
      <w:r w:rsidRPr="00B5763A">
        <w:rPr>
          <w:rFonts w:cstheme="minorHAnsi"/>
          <w:lang w:val="en-GB"/>
        </w:rPr>
        <w:t xml:space="preserve"> </w:t>
      </w:r>
      <w:proofErr w:type="spellStart"/>
      <w:r w:rsidRPr="00B5763A">
        <w:rPr>
          <w:rFonts w:cstheme="minorHAnsi"/>
          <w:lang w:val="en-GB"/>
        </w:rPr>
        <w:t>pombe</w:t>
      </w:r>
      <w:proofErr w:type="spellEnd"/>
      <w:r w:rsidRPr="00B5763A">
        <w:rPr>
          <w:rFonts w:cstheme="minorHAnsi"/>
          <w:lang w:val="en-GB"/>
        </w:rPr>
        <w:t xml:space="preserve">. </w:t>
      </w:r>
      <w:r w:rsidRPr="00B5763A">
        <w:rPr>
          <w:rFonts w:cstheme="minorHAnsi"/>
          <w:i/>
          <w:lang w:val="en-GB"/>
        </w:rPr>
        <w:t xml:space="preserve">Nat </w:t>
      </w:r>
      <w:proofErr w:type="spellStart"/>
      <w:r w:rsidRPr="00B5763A">
        <w:rPr>
          <w:rFonts w:cstheme="minorHAnsi"/>
          <w:i/>
          <w:lang w:val="en-GB"/>
        </w:rPr>
        <w:t>Biotechnol</w:t>
      </w:r>
      <w:proofErr w:type="spellEnd"/>
      <w:r w:rsidRPr="00B5763A">
        <w:rPr>
          <w:rFonts w:cstheme="minorHAnsi"/>
          <w:i/>
          <w:lang w:val="en-GB"/>
        </w:rPr>
        <w:t xml:space="preserve">. </w:t>
      </w:r>
      <w:r w:rsidRPr="00B5763A">
        <w:rPr>
          <w:rFonts w:cstheme="minorHAnsi"/>
          <w:lang w:val="en-GB"/>
        </w:rPr>
        <w:t>28(6), 617-623 (2010)</w:t>
      </w:r>
      <w:r w:rsidRPr="00B5763A">
        <w:rPr>
          <w:rStyle w:val="Znakapoznpodarou"/>
          <w:rFonts w:cstheme="minorHAnsi"/>
          <w:lang w:val="en-GB"/>
        </w:rPr>
        <w:footnoteReference w:id="7"/>
      </w:r>
    </w:p>
    <w:p w:rsidR="006D48A0" w:rsidRPr="00B5763A" w:rsidRDefault="006D48A0" w:rsidP="006D48A0">
      <w:pPr>
        <w:pStyle w:val="Odstavecseseznamem"/>
        <w:numPr>
          <w:ilvl w:val="0"/>
          <w:numId w:val="8"/>
        </w:numPr>
        <w:shd w:val="clear" w:color="auto" w:fill="FFFFFF"/>
        <w:spacing w:after="0" w:line="240" w:lineRule="auto"/>
        <w:jc w:val="both"/>
        <w:textAlignment w:val="baseline"/>
        <w:rPr>
          <w:rFonts w:eastAsia="Times New Roman" w:cstheme="minorHAnsi"/>
          <w:color w:val="222222"/>
          <w:lang w:val="en-GB" w:eastAsia="cs-CZ"/>
        </w:rPr>
      </w:pPr>
      <w:r w:rsidRPr="00B5763A">
        <w:rPr>
          <w:rFonts w:eastAsia="Times New Roman" w:cstheme="minorHAnsi"/>
          <w:color w:val="222222"/>
          <w:lang w:val="en-GB" w:eastAsia="cs-CZ"/>
        </w:rPr>
        <w:t xml:space="preserve">Three most cited papers on </w:t>
      </w:r>
      <w:proofErr w:type="spellStart"/>
      <w:r w:rsidRPr="00B5763A">
        <w:rPr>
          <w:rFonts w:eastAsia="Times New Roman" w:cstheme="minorHAnsi"/>
          <w:color w:val="222222"/>
          <w:lang w:val="en-GB" w:eastAsia="cs-CZ"/>
        </w:rPr>
        <w:t>WoS</w:t>
      </w:r>
      <w:proofErr w:type="spellEnd"/>
      <w:r w:rsidRPr="00B5763A">
        <w:rPr>
          <w:rFonts w:eastAsia="Times New Roman" w:cstheme="minorHAnsi"/>
          <w:color w:val="222222"/>
          <w:lang w:val="en-GB" w:eastAsia="cs-CZ"/>
        </w:rPr>
        <w:t>:</w:t>
      </w:r>
      <w:r w:rsidR="007F5FD2">
        <w:rPr>
          <w:rStyle w:val="Znakapoznpodarou"/>
          <w:rFonts w:eastAsia="Times New Roman" w:cstheme="minorHAnsi"/>
          <w:color w:val="222222"/>
          <w:lang w:val="en-GB" w:eastAsia="cs-CZ"/>
        </w:rPr>
        <w:footnoteReference w:id="8"/>
      </w:r>
      <w:r w:rsidRPr="00B5763A">
        <w:rPr>
          <w:rFonts w:eastAsia="Times New Roman" w:cstheme="minorHAnsi"/>
          <w:color w:val="222222"/>
          <w:lang w:val="en-GB" w:eastAsia="cs-CZ"/>
        </w:rPr>
        <w:t xml:space="preserve"> </w:t>
      </w:r>
    </w:p>
    <w:p w:rsidR="00B5763A" w:rsidRPr="007F5FD2" w:rsidRDefault="00B5763A" w:rsidP="00B5763A">
      <w:pPr>
        <w:pStyle w:val="Odstavecseseznamem"/>
        <w:numPr>
          <w:ilvl w:val="1"/>
          <w:numId w:val="8"/>
        </w:numPr>
        <w:spacing w:after="0" w:line="240" w:lineRule="auto"/>
        <w:ind w:left="1035"/>
        <w:rPr>
          <w:rFonts w:cstheme="minorHAnsi"/>
          <w:lang w:val="en-GB"/>
        </w:rPr>
      </w:pPr>
      <w:r w:rsidRPr="007F5FD2">
        <w:rPr>
          <w:rFonts w:cstheme="minorHAnsi"/>
          <w:lang w:val="en-GB"/>
        </w:rPr>
        <w:t xml:space="preserve">Moreno, S., </w:t>
      </w:r>
      <w:proofErr w:type="spellStart"/>
      <w:r w:rsidRPr="007F5FD2">
        <w:rPr>
          <w:rFonts w:cstheme="minorHAnsi"/>
          <w:lang w:val="en-GB"/>
        </w:rPr>
        <w:t>Klar</w:t>
      </w:r>
      <w:proofErr w:type="spellEnd"/>
      <w:r w:rsidRPr="007F5FD2">
        <w:rPr>
          <w:rFonts w:cstheme="minorHAnsi"/>
          <w:lang w:val="en-GB"/>
        </w:rPr>
        <w:t xml:space="preserve">, A., Nurse, P. Molecular Genetic analysis of fission Yeast </w:t>
      </w:r>
      <w:proofErr w:type="spellStart"/>
      <w:r w:rsidRPr="007F5FD2">
        <w:rPr>
          <w:rFonts w:cstheme="minorHAnsi"/>
          <w:lang w:val="en-GB"/>
        </w:rPr>
        <w:t>Schizosaccharomyces-pombe</w:t>
      </w:r>
      <w:proofErr w:type="spellEnd"/>
      <w:r w:rsidRPr="007F5FD2">
        <w:rPr>
          <w:rFonts w:cstheme="minorHAnsi"/>
          <w:lang w:val="en-GB"/>
        </w:rPr>
        <w:t xml:space="preserve">. </w:t>
      </w:r>
      <w:r w:rsidRPr="007F5FD2">
        <w:rPr>
          <w:rFonts w:cstheme="minorHAnsi"/>
          <w:i/>
          <w:lang w:val="en-GB"/>
        </w:rPr>
        <w:t>Methods in enzymology</w:t>
      </w:r>
      <w:r w:rsidRPr="007F5FD2">
        <w:rPr>
          <w:rFonts w:cstheme="minorHAnsi"/>
          <w:lang w:val="en-GB"/>
        </w:rPr>
        <w:t xml:space="preserve"> 194, 795-823 (1991). </w:t>
      </w:r>
    </w:p>
    <w:p w:rsidR="00B5763A" w:rsidRPr="007F5FD2" w:rsidRDefault="00B5763A" w:rsidP="00B5763A">
      <w:pPr>
        <w:pStyle w:val="Odstavecseseznamem"/>
        <w:numPr>
          <w:ilvl w:val="1"/>
          <w:numId w:val="8"/>
        </w:numPr>
        <w:spacing w:after="0" w:line="240" w:lineRule="auto"/>
        <w:ind w:left="1035"/>
        <w:rPr>
          <w:rFonts w:cstheme="minorHAnsi"/>
          <w:lang w:val="en-GB"/>
        </w:rPr>
      </w:pPr>
      <w:r w:rsidRPr="007F5FD2">
        <w:rPr>
          <w:rFonts w:cstheme="minorHAnsi"/>
          <w:lang w:val="en-GB"/>
        </w:rPr>
        <w:t xml:space="preserve">Nurse, P. Universal control mechanism regulation onset of m-phase. </w:t>
      </w:r>
      <w:r w:rsidRPr="007F5FD2">
        <w:rPr>
          <w:rFonts w:cstheme="minorHAnsi"/>
          <w:i/>
          <w:lang w:val="en-GB"/>
        </w:rPr>
        <w:t>Nature</w:t>
      </w:r>
      <w:r w:rsidRPr="007F5FD2">
        <w:rPr>
          <w:rFonts w:cstheme="minorHAnsi"/>
          <w:lang w:val="en-GB"/>
        </w:rPr>
        <w:t xml:space="preserve"> 344(6266), 503-508 (1990).</w:t>
      </w:r>
    </w:p>
    <w:p w:rsidR="006D48A0" w:rsidRPr="007F5FD2" w:rsidRDefault="00B5763A" w:rsidP="00B5763A">
      <w:pPr>
        <w:pStyle w:val="Odstavecseseznamem"/>
        <w:numPr>
          <w:ilvl w:val="1"/>
          <w:numId w:val="8"/>
        </w:numPr>
        <w:spacing w:after="0" w:line="240" w:lineRule="auto"/>
        <w:ind w:left="1035"/>
        <w:rPr>
          <w:rFonts w:cstheme="minorHAnsi"/>
          <w:lang w:val="en-GB"/>
        </w:rPr>
      </w:pPr>
      <w:proofErr w:type="spellStart"/>
      <w:r w:rsidRPr="007F5FD2">
        <w:rPr>
          <w:rFonts w:cstheme="minorHAnsi"/>
          <w:lang w:val="en-GB"/>
        </w:rPr>
        <w:t>Norbury</w:t>
      </w:r>
      <w:proofErr w:type="spellEnd"/>
      <w:r w:rsidRPr="007F5FD2">
        <w:rPr>
          <w:rFonts w:cstheme="minorHAnsi"/>
          <w:lang w:val="en-GB"/>
        </w:rPr>
        <w:t xml:space="preserve">, C., Nurse, P. Animal-cell cycles and their control. </w:t>
      </w:r>
      <w:r w:rsidRPr="007F5FD2">
        <w:rPr>
          <w:rFonts w:cstheme="minorHAnsi"/>
          <w:i/>
          <w:lang w:val="en-GB"/>
        </w:rPr>
        <w:t>Annual Review of Biochemistry</w:t>
      </w:r>
      <w:r w:rsidRPr="007F5FD2">
        <w:rPr>
          <w:rFonts w:cstheme="minorHAnsi"/>
          <w:lang w:val="en-GB"/>
        </w:rPr>
        <w:t xml:space="preserve"> 61, 441-470 (1992). </w:t>
      </w:r>
    </w:p>
    <w:p w:rsidR="002C6FBA" w:rsidRPr="00B5763A" w:rsidRDefault="002C6FBA" w:rsidP="002C6FBA">
      <w:pPr>
        <w:pStyle w:val="Odstavecseseznamem"/>
        <w:numPr>
          <w:ilvl w:val="0"/>
          <w:numId w:val="8"/>
        </w:numPr>
        <w:spacing w:after="0" w:line="240" w:lineRule="auto"/>
        <w:rPr>
          <w:rFonts w:cstheme="minorHAnsi"/>
          <w:lang w:val="en-GB"/>
        </w:rPr>
      </w:pPr>
      <w:r w:rsidRPr="00B5763A">
        <w:rPr>
          <w:rFonts w:cstheme="minorHAnsi"/>
          <w:b/>
          <w:lang w:val="en-GB"/>
        </w:rPr>
        <w:t>Scopus</w:t>
      </w:r>
      <w:r w:rsidRPr="00B5763A">
        <w:rPr>
          <w:rFonts w:cstheme="minorHAnsi"/>
          <w:lang w:val="en-GB"/>
        </w:rPr>
        <w:t xml:space="preserve"> records total of 333 publications and </w:t>
      </w:r>
      <w:r w:rsidRPr="00B5763A">
        <w:rPr>
          <w:rFonts w:cstheme="minorHAnsi"/>
          <w:i/>
          <w:lang w:val="en-GB"/>
        </w:rPr>
        <w:t>h</w:t>
      </w:r>
      <w:r w:rsidRPr="00B5763A">
        <w:rPr>
          <w:rFonts w:cstheme="minorHAnsi"/>
          <w:lang w:val="en-GB"/>
        </w:rPr>
        <w:t>-index 96</w:t>
      </w:r>
      <w:r w:rsidR="006D48A0" w:rsidRPr="00B5763A">
        <w:rPr>
          <w:rFonts w:cstheme="minorHAnsi"/>
          <w:lang w:val="en-GB"/>
        </w:rPr>
        <w:t>.</w:t>
      </w:r>
      <w:r w:rsidR="006D48A0" w:rsidRPr="00B5763A">
        <w:rPr>
          <w:rStyle w:val="Znakapoznpodarou"/>
          <w:rFonts w:cstheme="minorHAnsi"/>
          <w:lang w:val="en-GB"/>
        </w:rPr>
        <w:footnoteReference w:id="9"/>
      </w:r>
    </w:p>
    <w:p w:rsidR="00243855" w:rsidRPr="00B5763A" w:rsidRDefault="00243855" w:rsidP="00243855">
      <w:pPr>
        <w:pStyle w:val="Odstavecseseznamem"/>
        <w:numPr>
          <w:ilvl w:val="0"/>
          <w:numId w:val="3"/>
        </w:numPr>
        <w:spacing w:after="0" w:line="240" w:lineRule="auto"/>
        <w:rPr>
          <w:rFonts w:cstheme="minorHAnsi"/>
          <w:lang w:val="en-GB"/>
        </w:rPr>
      </w:pPr>
      <w:r w:rsidRPr="00B5763A">
        <w:rPr>
          <w:rFonts w:cstheme="minorHAnsi"/>
          <w:b/>
          <w:lang w:val="en-GB"/>
        </w:rPr>
        <w:t>Se</w:t>
      </w:r>
      <w:r w:rsidR="001E6403" w:rsidRPr="00B5763A">
        <w:rPr>
          <w:rFonts w:cstheme="minorHAnsi"/>
          <w:b/>
          <w:lang w:val="en-GB"/>
        </w:rPr>
        <w:t xml:space="preserve">lected publications as shown on </w:t>
      </w:r>
      <w:r w:rsidRPr="00B5763A">
        <w:rPr>
          <w:rFonts w:cstheme="minorHAnsi"/>
          <w:b/>
          <w:lang w:val="en-GB"/>
        </w:rPr>
        <w:t>web page of Rockefeller University in New York City:</w:t>
      </w:r>
      <w:r w:rsidRPr="00B5763A">
        <w:rPr>
          <w:rStyle w:val="Znakapoznpodarou"/>
          <w:rFonts w:cstheme="minorHAnsi"/>
          <w:b/>
          <w:lang w:val="en-GB"/>
        </w:rPr>
        <w:footnoteReference w:id="10"/>
      </w:r>
    </w:p>
    <w:p w:rsidR="00243855" w:rsidRPr="00B5763A" w:rsidRDefault="00243855" w:rsidP="00243855">
      <w:pPr>
        <w:pStyle w:val="Odstavecseseznamem"/>
        <w:numPr>
          <w:ilvl w:val="1"/>
          <w:numId w:val="8"/>
        </w:numPr>
        <w:spacing w:after="0" w:line="240" w:lineRule="auto"/>
        <w:rPr>
          <w:rFonts w:cstheme="minorHAnsi"/>
          <w:lang w:val="en-GB"/>
        </w:rPr>
      </w:pPr>
      <w:r w:rsidRPr="00B5763A">
        <w:rPr>
          <w:rFonts w:cstheme="minorHAnsi"/>
          <w:lang w:val="en-GB"/>
        </w:rPr>
        <w:t>Kawashima S.A. et al. Potent, reversible, and specific chemical inhibitors of eukaryotic ribosome biogenesis. </w:t>
      </w:r>
      <w:r w:rsidRPr="00B5763A">
        <w:rPr>
          <w:rFonts w:cstheme="minorHAnsi"/>
          <w:i/>
          <w:iCs/>
          <w:lang w:val="en-GB"/>
        </w:rPr>
        <w:t>Cell</w:t>
      </w:r>
      <w:r w:rsidRPr="00B5763A">
        <w:rPr>
          <w:rFonts w:cstheme="minorHAnsi"/>
          <w:lang w:val="en-GB"/>
        </w:rPr>
        <w:t> 167, 512–524 (2016).</w:t>
      </w:r>
    </w:p>
    <w:p w:rsidR="00243855" w:rsidRPr="00B5763A" w:rsidRDefault="00243855" w:rsidP="00243855">
      <w:pPr>
        <w:pStyle w:val="Odstavecseseznamem"/>
        <w:numPr>
          <w:ilvl w:val="1"/>
          <w:numId w:val="8"/>
        </w:numPr>
        <w:spacing w:after="0" w:line="240" w:lineRule="auto"/>
        <w:rPr>
          <w:rFonts w:cstheme="minorHAnsi"/>
          <w:lang w:val="en-GB"/>
        </w:rPr>
      </w:pPr>
      <w:proofErr w:type="spellStart"/>
      <w:r w:rsidRPr="00B5763A">
        <w:rPr>
          <w:rFonts w:cstheme="minorHAnsi"/>
          <w:lang w:val="en-GB"/>
        </w:rPr>
        <w:t>Swaffer</w:t>
      </w:r>
      <w:proofErr w:type="spellEnd"/>
      <w:r w:rsidRPr="00B5763A">
        <w:rPr>
          <w:rFonts w:cstheme="minorHAnsi"/>
          <w:lang w:val="en-GB"/>
        </w:rPr>
        <w:t xml:space="preserve"> M.P. et al. CDK substrate phosphorylation and ordering the cell cycle. </w:t>
      </w:r>
      <w:r w:rsidRPr="00B5763A">
        <w:rPr>
          <w:rFonts w:cstheme="minorHAnsi"/>
          <w:i/>
          <w:iCs/>
          <w:lang w:val="en-GB"/>
        </w:rPr>
        <w:t>Cell</w:t>
      </w:r>
      <w:r w:rsidRPr="00B5763A">
        <w:rPr>
          <w:rFonts w:cstheme="minorHAnsi"/>
          <w:lang w:val="en-GB"/>
        </w:rPr>
        <w:t> 167, 1750–1761 (2016).</w:t>
      </w:r>
    </w:p>
    <w:p w:rsidR="00243855" w:rsidRPr="00B5763A" w:rsidRDefault="00243855" w:rsidP="00243855">
      <w:pPr>
        <w:pStyle w:val="Odstavecseseznamem"/>
        <w:numPr>
          <w:ilvl w:val="1"/>
          <w:numId w:val="8"/>
        </w:numPr>
        <w:spacing w:after="0" w:line="240" w:lineRule="auto"/>
        <w:rPr>
          <w:rFonts w:cstheme="minorHAnsi"/>
          <w:lang w:val="en-GB"/>
        </w:rPr>
      </w:pPr>
      <w:r w:rsidRPr="00B5763A">
        <w:rPr>
          <w:rFonts w:cstheme="minorHAnsi"/>
          <w:lang w:val="en-GB"/>
        </w:rPr>
        <w:t>Takemoto A. et al. Nuclear envelope expansion is crucial for proper chromosomal segregation during a closed mitosis. </w:t>
      </w:r>
      <w:r w:rsidRPr="00B5763A">
        <w:rPr>
          <w:rFonts w:cstheme="minorHAnsi"/>
          <w:i/>
          <w:iCs/>
          <w:lang w:val="en-GB"/>
        </w:rPr>
        <w:t>J. Cell. Sci.</w:t>
      </w:r>
      <w:r w:rsidRPr="00B5763A">
        <w:rPr>
          <w:rFonts w:cstheme="minorHAnsi"/>
          <w:lang w:val="en-GB"/>
        </w:rPr>
        <w:t> 129, 1250–1259 (2016).</w:t>
      </w:r>
    </w:p>
    <w:p w:rsidR="00243855" w:rsidRPr="00B5763A" w:rsidRDefault="00243855" w:rsidP="00243855">
      <w:pPr>
        <w:pStyle w:val="Odstavecseseznamem"/>
        <w:numPr>
          <w:ilvl w:val="1"/>
          <w:numId w:val="8"/>
        </w:numPr>
        <w:spacing w:after="0" w:line="240" w:lineRule="auto"/>
        <w:rPr>
          <w:rFonts w:cstheme="minorHAnsi"/>
          <w:lang w:val="en-GB"/>
        </w:rPr>
      </w:pPr>
      <w:r w:rsidRPr="00B5763A">
        <w:rPr>
          <w:rFonts w:cstheme="minorHAnsi"/>
          <w:lang w:val="en-GB"/>
        </w:rPr>
        <w:t xml:space="preserve">Kawashima, S.A. et al. A chemical biology strategy to </w:t>
      </w:r>
      <w:proofErr w:type="spellStart"/>
      <w:r w:rsidRPr="00B5763A">
        <w:rPr>
          <w:rFonts w:cstheme="minorHAnsi"/>
          <w:lang w:val="en-GB"/>
        </w:rPr>
        <w:t>analyze</w:t>
      </w:r>
      <w:proofErr w:type="spellEnd"/>
      <w:r w:rsidRPr="00B5763A">
        <w:rPr>
          <w:rFonts w:cstheme="minorHAnsi"/>
          <w:lang w:val="en-GB"/>
        </w:rPr>
        <w:t xml:space="preserve"> rheostat-like protein kinase-dependent regulation. </w:t>
      </w:r>
      <w:r w:rsidRPr="00B5763A">
        <w:rPr>
          <w:rFonts w:cstheme="minorHAnsi"/>
          <w:i/>
          <w:iCs/>
          <w:lang w:val="en-GB"/>
        </w:rPr>
        <w:t>Chem. Biol.</w:t>
      </w:r>
      <w:r w:rsidRPr="00B5763A">
        <w:rPr>
          <w:rFonts w:cstheme="minorHAnsi"/>
          <w:lang w:val="en-GB"/>
        </w:rPr>
        <w:t> 20, 262–271 (2013).</w:t>
      </w:r>
    </w:p>
    <w:p w:rsidR="002C6FBA" w:rsidRPr="00B5763A" w:rsidRDefault="00243855" w:rsidP="0003003A">
      <w:pPr>
        <w:pStyle w:val="Odstavecseseznamem"/>
        <w:numPr>
          <w:ilvl w:val="1"/>
          <w:numId w:val="8"/>
        </w:numPr>
        <w:spacing w:after="0" w:line="240" w:lineRule="auto"/>
        <w:rPr>
          <w:rFonts w:cstheme="minorHAnsi"/>
          <w:lang w:val="en-GB"/>
        </w:rPr>
      </w:pPr>
      <w:proofErr w:type="spellStart"/>
      <w:r w:rsidRPr="00B5763A">
        <w:rPr>
          <w:rFonts w:cstheme="minorHAnsi"/>
          <w:lang w:val="en-GB"/>
        </w:rPr>
        <w:t>Coudreuse</w:t>
      </w:r>
      <w:proofErr w:type="spellEnd"/>
      <w:r w:rsidRPr="00B5763A">
        <w:rPr>
          <w:rFonts w:cstheme="minorHAnsi"/>
          <w:lang w:val="en-GB"/>
        </w:rPr>
        <w:t>, D. and Nurse, P. Driving the cell cycle with a minimal CDK control network. </w:t>
      </w:r>
      <w:r w:rsidRPr="00B5763A">
        <w:rPr>
          <w:rFonts w:cstheme="minorHAnsi"/>
          <w:i/>
          <w:iCs/>
          <w:lang w:val="en-GB"/>
        </w:rPr>
        <w:t>Nature</w:t>
      </w:r>
      <w:r w:rsidRPr="00B5763A">
        <w:rPr>
          <w:rFonts w:cstheme="minorHAnsi"/>
          <w:lang w:val="en-GB"/>
        </w:rPr>
        <w:t> 468, 1074–1079 (2010).</w:t>
      </w:r>
    </w:p>
    <w:p w:rsidR="00EF3D80" w:rsidRPr="00B5763A" w:rsidRDefault="00EF3D80" w:rsidP="00C94269">
      <w:pPr>
        <w:shd w:val="clear" w:color="auto" w:fill="FFFFFF"/>
        <w:spacing w:after="0" w:line="240" w:lineRule="auto"/>
        <w:jc w:val="both"/>
        <w:textAlignment w:val="baseline"/>
        <w:rPr>
          <w:rFonts w:eastAsia="Times New Roman" w:cstheme="minorHAnsi"/>
          <w:b/>
          <w:color w:val="222222"/>
          <w:sz w:val="24"/>
          <w:szCs w:val="24"/>
          <w:lang w:val="en-GB" w:eastAsia="cs-CZ"/>
        </w:rPr>
      </w:pPr>
    </w:p>
    <w:p w:rsidR="00C94269" w:rsidRPr="00B5763A" w:rsidRDefault="00AF363C" w:rsidP="00C94269">
      <w:pPr>
        <w:shd w:val="clear" w:color="auto" w:fill="FFFFFF"/>
        <w:spacing w:after="0" w:line="240" w:lineRule="auto"/>
        <w:jc w:val="both"/>
        <w:textAlignment w:val="baseline"/>
        <w:rPr>
          <w:rFonts w:eastAsia="Times New Roman" w:cstheme="minorHAnsi"/>
          <w:b/>
          <w:color w:val="222222"/>
          <w:sz w:val="24"/>
          <w:szCs w:val="24"/>
          <w:lang w:val="en-GB" w:eastAsia="cs-CZ"/>
        </w:rPr>
      </w:pPr>
      <w:r w:rsidRPr="00B5763A">
        <w:rPr>
          <w:rFonts w:eastAsia="Times New Roman" w:cstheme="minorHAnsi"/>
          <w:b/>
          <w:color w:val="222222"/>
          <w:sz w:val="24"/>
          <w:szCs w:val="24"/>
          <w:lang w:val="en-GB" w:eastAsia="cs-CZ"/>
        </w:rPr>
        <w:t>Contact Info</w:t>
      </w:r>
      <w:r w:rsidR="00C94269" w:rsidRPr="00B5763A">
        <w:rPr>
          <w:rFonts w:eastAsia="Times New Roman" w:cstheme="minorHAnsi"/>
          <w:b/>
          <w:color w:val="222222"/>
          <w:sz w:val="24"/>
          <w:szCs w:val="24"/>
          <w:lang w:val="en-GB" w:eastAsia="cs-CZ"/>
        </w:rPr>
        <w:t>:</w:t>
      </w:r>
      <w:r w:rsidR="00561F33" w:rsidRPr="00B5763A">
        <w:rPr>
          <w:rStyle w:val="Znakapoznpodarou"/>
          <w:rFonts w:eastAsia="Times New Roman" w:cstheme="minorHAnsi"/>
          <w:b/>
          <w:color w:val="222222"/>
          <w:sz w:val="24"/>
          <w:szCs w:val="24"/>
          <w:lang w:val="en-GB" w:eastAsia="cs-CZ"/>
        </w:rPr>
        <w:footnoteReference w:id="11"/>
      </w:r>
    </w:p>
    <w:p w:rsidR="00C94269" w:rsidRDefault="00C94269" w:rsidP="00C94269">
      <w:pPr>
        <w:pStyle w:val="Odstavecseseznamem"/>
        <w:numPr>
          <w:ilvl w:val="0"/>
          <w:numId w:val="2"/>
        </w:numPr>
        <w:shd w:val="clear" w:color="auto" w:fill="FFFFFF"/>
        <w:spacing w:after="0" w:line="240" w:lineRule="auto"/>
        <w:jc w:val="both"/>
        <w:textAlignment w:val="baseline"/>
        <w:rPr>
          <w:rFonts w:eastAsia="Times New Roman" w:cstheme="minorHAnsi"/>
          <w:color w:val="222222"/>
          <w:lang w:val="en-GB" w:eastAsia="cs-CZ"/>
        </w:rPr>
      </w:pPr>
      <w:r w:rsidRPr="00B5763A">
        <w:rPr>
          <w:rFonts w:eastAsia="Times New Roman" w:cstheme="minorHAnsi"/>
          <w:color w:val="222222"/>
          <w:lang w:val="en-GB" w:eastAsia="cs-CZ"/>
        </w:rPr>
        <w:t xml:space="preserve">Cell Cycle Laboratory – The Francis Crick Institute: </w:t>
      </w:r>
    </w:p>
    <w:p w:rsidR="00955503" w:rsidRPr="00243311" w:rsidRDefault="00CC0C0A" w:rsidP="009A07DF">
      <w:pPr>
        <w:pStyle w:val="Odstavecseseznamem"/>
        <w:numPr>
          <w:ilvl w:val="1"/>
          <w:numId w:val="2"/>
        </w:numPr>
        <w:shd w:val="clear" w:color="auto" w:fill="FFFFFF"/>
        <w:spacing w:after="0" w:line="240" w:lineRule="auto"/>
        <w:jc w:val="both"/>
        <w:textAlignment w:val="baseline"/>
        <w:rPr>
          <w:rFonts w:eastAsia="Times New Roman" w:cstheme="minorHAnsi"/>
          <w:color w:val="222222"/>
          <w:lang w:val="en-GB" w:eastAsia="cs-CZ"/>
        </w:rPr>
      </w:pPr>
      <w:hyperlink r:id="rId9" w:history="1">
        <w:r w:rsidR="00C94269" w:rsidRPr="00243311">
          <w:rPr>
            <w:rStyle w:val="Hypertextovodkaz"/>
            <w:rFonts w:eastAsia="Times New Roman" w:cstheme="minorHAnsi"/>
            <w:lang w:val="en-GB" w:eastAsia="cs-CZ"/>
          </w:rPr>
          <w:t>paul.nurse@crick.ac.uk</w:t>
        </w:r>
      </w:hyperlink>
      <w:r w:rsidR="00243311">
        <w:rPr>
          <w:rStyle w:val="Hypertextovodkaz"/>
          <w:rFonts w:eastAsia="Times New Roman" w:cstheme="minorHAnsi"/>
          <w:lang w:val="en-GB" w:eastAsia="cs-CZ"/>
        </w:rPr>
        <w:t xml:space="preserve">, </w:t>
      </w:r>
      <w:proofErr w:type="spellStart"/>
      <w:r w:rsidR="00C94269" w:rsidRPr="00243311">
        <w:rPr>
          <w:rFonts w:eastAsia="Times New Roman" w:cstheme="minorHAnsi"/>
          <w:color w:val="222222"/>
          <w:lang w:val="en-GB" w:eastAsia="cs-CZ"/>
        </w:rPr>
        <w:t>tel</w:t>
      </w:r>
      <w:proofErr w:type="spellEnd"/>
      <w:r w:rsidR="00C94269" w:rsidRPr="00243311">
        <w:rPr>
          <w:rFonts w:eastAsia="Times New Roman" w:cstheme="minorHAnsi"/>
          <w:color w:val="222222"/>
          <w:lang w:val="en-GB" w:eastAsia="cs-CZ"/>
        </w:rPr>
        <w:t>: +44 (0) 20 3796 2495</w:t>
      </w:r>
    </w:p>
    <w:sectPr w:rsidR="00955503" w:rsidRPr="00243311" w:rsidSect="00243311">
      <w:footerReference w:type="default" r:id="rId10"/>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0A" w:rsidRDefault="00CC0C0A" w:rsidP="006456C6">
      <w:pPr>
        <w:spacing w:after="0" w:line="240" w:lineRule="auto"/>
      </w:pPr>
      <w:r>
        <w:separator/>
      </w:r>
    </w:p>
  </w:endnote>
  <w:endnote w:type="continuationSeparator" w:id="0">
    <w:p w:rsidR="00CC0C0A" w:rsidRDefault="00CC0C0A" w:rsidP="006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85628"/>
      <w:docPartObj>
        <w:docPartGallery w:val="Page Numbers (Bottom of Page)"/>
        <w:docPartUnique/>
      </w:docPartObj>
    </w:sdtPr>
    <w:sdtEndPr/>
    <w:sdtContent>
      <w:sdt>
        <w:sdtPr>
          <w:id w:val="-1705238520"/>
          <w:docPartObj>
            <w:docPartGallery w:val="Page Numbers (Top of Page)"/>
            <w:docPartUnique/>
          </w:docPartObj>
        </w:sdtPr>
        <w:sdtEndPr/>
        <w:sdtContent>
          <w:p w:rsidR="00BB7B43" w:rsidRDefault="00BB7B43" w:rsidP="00BB7B43">
            <w:pPr>
              <w:pStyle w:val="Zpat"/>
              <w:jc w:val="center"/>
            </w:pPr>
            <w:r>
              <w:rPr>
                <w:b/>
                <w:bCs/>
                <w:sz w:val="24"/>
                <w:szCs w:val="24"/>
              </w:rPr>
              <w:fldChar w:fldCharType="begin"/>
            </w:r>
            <w:r>
              <w:rPr>
                <w:b/>
                <w:bCs/>
              </w:rPr>
              <w:instrText>PAGE</w:instrText>
            </w:r>
            <w:r>
              <w:rPr>
                <w:b/>
                <w:bCs/>
                <w:sz w:val="24"/>
                <w:szCs w:val="24"/>
              </w:rPr>
              <w:fldChar w:fldCharType="separate"/>
            </w:r>
            <w:r w:rsidR="00C767E1">
              <w:rPr>
                <w:b/>
                <w:bCs/>
                <w:noProof/>
              </w:rPr>
              <w:t>2</w:t>
            </w:r>
            <w:r>
              <w:rPr>
                <w:b/>
                <w:bCs/>
                <w:sz w:val="24"/>
                <w:szCs w:val="24"/>
              </w:rPr>
              <w:fldChar w:fldCharType="end"/>
            </w:r>
            <w:r w:rsidR="00C767E1">
              <w:t>/</w:t>
            </w:r>
            <w:r>
              <w:rPr>
                <w:b/>
                <w:bCs/>
                <w:sz w:val="24"/>
                <w:szCs w:val="24"/>
              </w:rPr>
              <w:fldChar w:fldCharType="begin"/>
            </w:r>
            <w:r>
              <w:rPr>
                <w:b/>
                <w:bCs/>
              </w:rPr>
              <w:instrText>NUMPAGES</w:instrText>
            </w:r>
            <w:r>
              <w:rPr>
                <w:b/>
                <w:bCs/>
                <w:sz w:val="24"/>
                <w:szCs w:val="24"/>
              </w:rPr>
              <w:fldChar w:fldCharType="separate"/>
            </w:r>
            <w:r w:rsidR="00C767E1">
              <w:rPr>
                <w:b/>
                <w:bCs/>
                <w:noProof/>
              </w:rPr>
              <w:t>2</w:t>
            </w:r>
            <w:r>
              <w:rPr>
                <w:b/>
                <w:bCs/>
                <w:sz w:val="24"/>
                <w:szCs w:val="24"/>
              </w:rPr>
              <w:fldChar w:fldCharType="end"/>
            </w:r>
          </w:p>
        </w:sdtContent>
      </w:sdt>
    </w:sdtContent>
  </w:sdt>
  <w:p w:rsidR="00BB7B43" w:rsidRDefault="00BB7B4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0A" w:rsidRDefault="00CC0C0A" w:rsidP="006456C6">
      <w:pPr>
        <w:spacing w:after="0" w:line="240" w:lineRule="auto"/>
      </w:pPr>
      <w:r>
        <w:separator/>
      </w:r>
    </w:p>
  </w:footnote>
  <w:footnote w:type="continuationSeparator" w:id="0">
    <w:p w:rsidR="00CC0C0A" w:rsidRDefault="00CC0C0A" w:rsidP="006456C6">
      <w:pPr>
        <w:spacing w:after="0" w:line="240" w:lineRule="auto"/>
      </w:pPr>
      <w:r>
        <w:continuationSeparator/>
      </w:r>
    </w:p>
  </w:footnote>
  <w:footnote w:id="1">
    <w:p w:rsidR="00C94269" w:rsidRPr="00103356" w:rsidRDefault="00C94269">
      <w:pPr>
        <w:pStyle w:val="Textpoznpodarou"/>
        <w:rPr>
          <w:color w:val="0070C0"/>
        </w:rPr>
      </w:pPr>
      <w:r>
        <w:rPr>
          <w:rStyle w:val="Znakapoznpodarou"/>
        </w:rPr>
        <w:footnoteRef/>
      </w:r>
      <w:r>
        <w:t xml:space="preserve"> </w:t>
      </w:r>
      <w:r w:rsidR="00385E3C" w:rsidRPr="00385E3C">
        <w:rPr>
          <w:lang w:val="en-GB"/>
        </w:rPr>
        <w:t xml:space="preserve">Knighted </w:t>
      </w:r>
      <w:r w:rsidR="00385E3C">
        <w:t>in</w:t>
      </w:r>
      <w:r>
        <w:t xml:space="preserve"> 1999,</w:t>
      </w:r>
      <w:r w:rsidR="002B6C41">
        <w:t xml:space="preserve"> </w:t>
      </w:r>
      <w:hyperlink r:id="rId1" w:history="1">
        <w:r w:rsidR="002B6C41">
          <w:rPr>
            <w:rStyle w:val="Hypertextovodkaz"/>
          </w:rPr>
          <w:t>https://www.crick.ac.uk/research/find-a-researcher/paul-nurse</w:t>
        </w:r>
      </w:hyperlink>
      <w:r>
        <w:t xml:space="preserve"> </w:t>
      </w:r>
    </w:p>
  </w:footnote>
  <w:footnote w:id="2">
    <w:p w:rsidR="0069010A" w:rsidRDefault="0069010A">
      <w:pPr>
        <w:pStyle w:val="Textpoznpodarou"/>
      </w:pPr>
      <w:r>
        <w:rPr>
          <w:rStyle w:val="Znakapoznpodarou"/>
        </w:rPr>
        <w:footnoteRef/>
      </w:r>
      <w:r>
        <w:t xml:space="preserve"> </w:t>
      </w:r>
      <w:hyperlink r:id="rId2" w:history="1">
        <w:r>
          <w:rPr>
            <w:rStyle w:val="Hypertextovodkaz"/>
          </w:rPr>
          <w:t>https://www.nobelprize.org/prizes/medicine/2001/summary/</w:t>
        </w:r>
      </w:hyperlink>
    </w:p>
  </w:footnote>
  <w:footnote w:id="3">
    <w:p w:rsidR="006456C6" w:rsidRPr="00103356" w:rsidRDefault="006456C6" w:rsidP="006456C6">
      <w:pPr>
        <w:pStyle w:val="Textpoznpodarou"/>
        <w:rPr>
          <w:color w:val="0070C0"/>
          <w:sz w:val="18"/>
          <w:szCs w:val="18"/>
        </w:rPr>
      </w:pPr>
      <w:r w:rsidRPr="002B6C41">
        <w:rPr>
          <w:rStyle w:val="Znakapoznpodarou"/>
          <w:sz w:val="18"/>
          <w:szCs w:val="18"/>
        </w:rPr>
        <w:footnoteRef/>
      </w:r>
      <w:r w:rsidRPr="00103356">
        <w:rPr>
          <w:color w:val="0070C0"/>
          <w:sz w:val="18"/>
          <w:szCs w:val="18"/>
        </w:rPr>
        <w:t xml:space="preserve"> </w:t>
      </w:r>
      <w:hyperlink r:id="rId3" w:history="1">
        <w:r w:rsidR="002B6C41">
          <w:rPr>
            <w:rStyle w:val="Hypertextovodkaz"/>
          </w:rPr>
          <w:t>https://cs.wikipedia.org/wiki/Paul_Nurse</w:t>
        </w:r>
      </w:hyperlink>
      <w:r w:rsidR="002B6C41" w:rsidRPr="00103356">
        <w:rPr>
          <w:color w:val="0070C0"/>
        </w:rPr>
        <w:t xml:space="preserve"> </w:t>
      </w:r>
    </w:p>
  </w:footnote>
  <w:footnote w:id="4">
    <w:p w:rsidR="00611F3A" w:rsidRDefault="00611F3A">
      <w:pPr>
        <w:pStyle w:val="Textpoznpodarou"/>
      </w:pPr>
      <w:r w:rsidRPr="002B6C41">
        <w:rPr>
          <w:rStyle w:val="Znakapoznpodarou"/>
        </w:rPr>
        <w:footnoteRef/>
      </w:r>
      <w:r w:rsidRPr="00103356">
        <w:rPr>
          <w:color w:val="0070C0"/>
        </w:rPr>
        <w:t xml:space="preserve"> </w:t>
      </w:r>
      <w:hyperlink r:id="rId4" w:history="1">
        <w:r w:rsidR="002B6C41">
          <w:rPr>
            <w:rStyle w:val="Hypertextovodkaz"/>
          </w:rPr>
          <w:t>https://www.crick.ac.uk/research/find-a-researcher/paul-nurse</w:t>
        </w:r>
      </w:hyperlink>
      <w:r w:rsidR="002B6C41" w:rsidRPr="00103356">
        <w:rPr>
          <w:color w:val="0070C0"/>
        </w:rPr>
        <w:t xml:space="preserve"> </w:t>
      </w:r>
    </w:p>
  </w:footnote>
  <w:footnote w:id="5">
    <w:p w:rsidR="00FB3567" w:rsidRPr="002870BD" w:rsidRDefault="00FB3567" w:rsidP="00FB3567">
      <w:pPr>
        <w:spacing w:after="0" w:line="240" w:lineRule="auto"/>
        <w:rPr>
          <w:sz w:val="18"/>
          <w:szCs w:val="18"/>
        </w:rPr>
      </w:pPr>
      <w:r w:rsidRPr="002870BD">
        <w:rPr>
          <w:rStyle w:val="Znakapoznpodarou"/>
          <w:sz w:val="18"/>
          <w:szCs w:val="18"/>
        </w:rPr>
        <w:footnoteRef/>
      </w:r>
      <w:r w:rsidRPr="002870BD">
        <w:rPr>
          <w:sz w:val="18"/>
          <w:szCs w:val="18"/>
        </w:rPr>
        <w:t xml:space="preserve"> </w:t>
      </w:r>
      <w:hyperlink r:id="rId5" w:history="1">
        <w:r w:rsidRPr="002870BD">
          <w:rPr>
            <w:rStyle w:val="Hypertextovodkaz"/>
            <w:sz w:val="18"/>
            <w:szCs w:val="18"/>
          </w:rPr>
          <w:t>https://www.ceskatelevize.cz/porady/10441294653-hyde-park-civilizace/215411058091128/</w:t>
        </w:r>
      </w:hyperlink>
    </w:p>
  </w:footnote>
  <w:footnote w:id="6">
    <w:p w:rsidR="002D5D0D" w:rsidRDefault="002D5D0D">
      <w:pPr>
        <w:pStyle w:val="Textpoznpodarou"/>
      </w:pPr>
      <w:r>
        <w:rPr>
          <w:rStyle w:val="Znakapoznpodarou"/>
        </w:rPr>
        <w:footnoteRef/>
      </w:r>
      <w:hyperlink r:id="rId6" w:history="1">
        <w:r w:rsidR="001F1A77">
          <w:rPr>
            <w:rStyle w:val="Hypertextovodkaz"/>
          </w:rPr>
          <w:t>http://wcs.webofknowledge.com/RA/analyze.do?product=WOS&amp;SID=C5bAo72y3NUJbHhMLNN&amp;field=TASCA_JCRCategories_JCRCategories_en&amp;yearSort=false</w:t>
        </w:r>
      </w:hyperlink>
      <w:r w:rsidR="001F1A77">
        <w:t xml:space="preserve"> </w:t>
      </w:r>
      <w:hyperlink r:id="rId7" w:history="1">
        <w:r>
          <w:rPr>
            <w:rStyle w:val="Hypertextovodkaz"/>
          </w:rPr>
          <w:t>http://wcs.webofknowledge.com/RA/analyze.do?product=WOS&amp;SID=C5bAo72y3NUJbHhMLNN&amp;field=TASCA_JCRCategories_JCRCategories_en&amp;yearSort=false</w:t>
        </w:r>
      </w:hyperlink>
    </w:p>
  </w:footnote>
  <w:footnote w:id="7">
    <w:p w:rsidR="00AE46A0" w:rsidRDefault="00AE46A0">
      <w:pPr>
        <w:pStyle w:val="Textpoznpodarou"/>
      </w:pPr>
      <w:r>
        <w:rPr>
          <w:rStyle w:val="Znakapoznpodarou"/>
        </w:rPr>
        <w:footnoteRef/>
      </w:r>
      <w:r>
        <w:t xml:space="preserve"> </w:t>
      </w:r>
      <w:r w:rsidR="00632029" w:rsidRPr="00632029">
        <w:rPr>
          <w:lang w:val="en-GB"/>
        </w:rPr>
        <w:t xml:space="preserve">more than 10 authors, the full </w:t>
      </w:r>
      <w:r w:rsidR="00632029" w:rsidRPr="00632029">
        <w:rPr>
          <w:lang w:val="en-GB"/>
        </w:rPr>
        <w:t xml:space="preserve">author record </w:t>
      </w:r>
      <w:r w:rsidR="00795609">
        <w:rPr>
          <w:lang w:val="en-GB"/>
        </w:rPr>
        <w:t xml:space="preserve">and paper full text </w:t>
      </w:r>
      <w:r w:rsidR="00632029" w:rsidRPr="00632029">
        <w:rPr>
          <w:lang w:val="en-GB"/>
        </w:rPr>
        <w:t>at</w:t>
      </w:r>
      <w:r w:rsidR="00632029">
        <w:t xml:space="preserve"> </w:t>
      </w:r>
      <w:hyperlink r:id="rId8" w:history="1">
        <w:r>
          <w:rPr>
            <w:rStyle w:val="Hypertextovodkaz"/>
          </w:rPr>
          <w:t>http://europepmc.org/backend/ptpmcrender.fcgi?accid=PMC3962850&amp;blobtype=pdf</w:t>
        </w:r>
      </w:hyperlink>
      <w:r w:rsidR="00632029">
        <w:t xml:space="preserve">, </w:t>
      </w:r>
    </w:p>
  </w:footnote>
  <w:footnote w:id="8">
    <w:p w:rsidR="007F5FD2" w:rsidRDefault="007F5FD2">
      <w:pPr>
        <w:pStyle w:val="Textpoznpodarou"/>
      </w:pPr>
      <w:r>
        <w:rPr>
          <w:rStyle w:val="Znakapoznpodarou"/>
        </w:rPr>
        <w:footnoteRef/>
      </w:r>
      <w:r>
        <w:t xml:space="preserve"> </w:t>
      </w:r>
      <w:hyperlink r:id="rId9" w:history="1">
        <w:r>
          <w:rPr>
            <w:rStyle w:val="Hypertextovodkaz"/>
          </w:rPr>
          <w:t>http://apps.webofknowledge.com/summary.do?product=WOS&amp;parentProduct=WOS&amp;search_mode=DaisyOneClickSearch&amp;qid=8&amp;SID=E6cuivWlNXWDFsjAEJ4&amp;colName=WOS&amp;&amp;page=1&amp;action=sort&amp;sortBy=LC.D;PY.D;AU.A.en;SO.A.en;VL.D;PG.A&amp;showFirstPage=1&amp;isCRHidden=false</w:t>
        </w:r>
      </w:hyperlink>
    </w:p>
  </w:footnote>
  <w:footnote w:id="9">
    <w:p w:rsidR="006D48A0" w:rsidRDefault="006D48A0">
      <w:pPr>
        <w:pStyle w:val="Textpoznpodarou"/>
      </w:pPr>
      <w:r>
        <w:rPr>
          <w:rStyle w:val="Znakapoznpodarou"/>
        </w:rPr>
        <w:footnoteRef/>
      </w:r>
      <w:r>
        <w:t xml:space="preserve"> </w:t>
      </w:r>
      <w:hyperlink r:id="rId10" w:history="1">
        <w:r>
          <w:rPr>
            <w:rStyle w:val="Hypertextovodkaz"/>
          </w:rPr>
          <w:t>https://www.scopus.com/authid/detail.uri?authorId=7101733795</w:t>
        </w:r>
      </w:hyperlink>
    </w:p>
  </w:footnote>
  <w:footnote w:id="10">
    <w:p w:rsidR="00243855" w:rsidRDefault="00243855" w:rsidP="00243855">
      <w:pPr>
        <w:pStyle w:val="Textpoznpodarou"/>
      </w:pPr>
      <w:r>
        <w:rPr>
          <w:rStyle w:val="Znakapoznpodarou"/>
        </w:rPr>
        <w:footnoteRef/>
      </w:r>
      <w:r>
        <w:t xml:space="preserve"> </w:t>
      </w:r>
      <w:hyperlink r:id="rId11" w:history="1">
        <w:r>
          <w:rPr>
            <w:rStyle w:val="Hypertextovodkaz"/>
          </w:rPr>
          <w:t>https://www.rockefeller.edu/our-scientists/heads-of-laboratories/953-paul-nurse/</w:t>
        </w:r>
      </w:hyperlink>
    </w:p>
  </w:footnote>
  <w:footnote w:id="11">
    <w:p w:rsidR="00561F33" w:rsidRDefault="00561F33">
      <w:pPr>
        <w:pStyle w:val="Textpoznpodarou"/>
      </w:pPr>
      <w:r>
        <w:rPr>
          <w:rStyle w:val="Znakapoznpodarou"/>
        </w:rPr>
        <w:footnoteRef/>
      </w:r>
      <w:r>
        <w:t xml:space="preserve"> </w:t>
      </w:r>
      <w:hyperlink r:id="rId12" w:history="1">
        <w:r>
          <w:rPr>
            <w:rStyle w:val="Hypertextovodkaz"/>
          </w:rPr>
          <w:t>https://www.crick.ac.uk/research/find-a-researcher/paul-nurse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D0"/>
    <w:multiLevelType w:val="hybridMultilevel"/>
    <w:tmpl w:val="73B8FCD2"/>
    <w:lvl w:ilvl="0" w:tplc="A49C77B0">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070"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1" w15:restartNumberingAfterBreak="0">
    <w:nsid w:val="1C470BDA"/>
    <w:multiLevelType w:val="multilevel"/>
    <w:tmpl w:val="C17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77F0A"/>
    <w:multiLevelType w:val="hybridMultilevel"/>
    <w:tmpl w:val="D55CC578"/>
    <w:lvl w:ilvl="0" w:tplc="D3D4141C">
      <w:numFmt w:val="bullet"/>
      <w:lvlText w:val="-"/>
      <w:lvlJc w:val="left"/>
      <w:pPr>
        <w:ind w:left="765" w:hanging="360"/>
      </w:pPr>
      <w:rPr>
        <w:rFonts w:ascii="Calibri" w:eastAsiaTheme="minorHAnsi"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42347BFA"/>
    <w:multiLevelType w:val="hybridMultilevel"/>
    <w:tmpl w:val="F626A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2917BC"/>
    <w:multiLevelType w:val="hybridMultilevel"/>
    <w:tmpl w:val="93D61A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166C6B"/>
    <w:multiLevelType w:val="multilevel"/>
    <w:tmpl w:val="18B6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62724"/>
    <w:multiLevelType w:val="hybridMultilevel"/>
    <w:tmpl w:val="9714828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71F6AC5"/>
    <w:multiLevelType w:val="multilevel"/>
    <w:tmpl w:val="7EF4BC62"/>
    <w:lvl w:ilvl="0">
      <w:start w:val="1"/>
      <w:numFmt w:val="bullet"/>
      <w:lvlText w:val=""/>
      <w:lvlJc w:val="left"/>
      <w:pPr>
        <w:tabs>
          <w:tab w:val="num" w:pos="5040"/>
        </w:tabs>
        <w:ind w:left="5040" w:hanging="360"/>
      </w:pPr>
      <w:rPr>
        <w:rFonts w:ascii="Symbol" w:hAnsi="Symbol" w:hint="default"/>
        <w:sz w:val="20"/>
        <w:lang w:val="en-GB"/>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8" w15:restartNumberingAfterBreak="0">
    <w:nsid w:val="78DF5CBF"/>
    <w:multiLevelType w:val="hybridMultilevel"/>
    <w:tmpl w:val="CB6ED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AF"/>
    <w:rsid w:val="00002990"/>
    <w:rsid w:val="00003E4E"/>
    <w:rsid w:val="0003003A"/>
    <w:rsid w:val="00076801"/>
    <w:rsid w:val="000C0425"/>
    <w:rsid w:val="00103356"/>
    <w:rsid w:val="00126C5A"/>
    <w:rsid w:val="001D29AB"/>
    <w:rsid w:val="001E6403"/>
    <w:rsid w:val="001F1A77"/>
    <w:rsid w:val="00206586"/>
    <w:rsid w:val="00243311"/>
    <w:rsid w:val="00243855"/>
    <w:rsid w:val="00250E85"/>
    <w:rsid w:val="002551AF"/>
    <w:rsid w:val="0027195D"/>
    <w:rsid w:val="002870BD"/>
    <w:rsid w:val="002A562C"/>
    <w:rsid w:val="002B4603"/>
    <w:rsid w:val="002B6C41"/>
    <w:rsid w:val="002C6FBA"/>
    <w:rsid w:val="002D5D0D"/>
    <w:rsid w:val="00307C6A"/>
    <w:rsid w:val="00374CDF"/>
    <w:rsid w:val="00385E3C"/>
    <w:rsid w:val="00477C65"/>
    <w:rsid w:val="0049142C"/>
    <w:rsid w:val="004F7469"/>
    <w:rsid w:val="0052445B"/>
    <w:rsid w:val="00561F33"/>
    <w:rsid w:val="00611F3A"/>
    <w:rsid w:val="00632029"/>
    <w:rsid w:val="006370BE"/>
    <w:rsid w:val="0064035C"/>
    <w:rsid w:val="006456C6"/>
    <w:rsid w:val="00664587"/>
    <w:rsid w:val="006714A8"/>
    <w:rsid w:val="0069010A"/>
    <w:rsid w:val="006D48A0"/>
    <w:rsid w:val="007615EE"/>
    <w:rsid w:val="00795609"/>
    <w:rsid w:val="0079647D"/>
    <w:rsid w:val="007C0217"/>
    <w:rsid w:val="007D093A"/>
    <w:rsid w:val="007F5FD2"/>
    <w:rsid w:val="00810CF7"/>
    <w:rsid w:val="00837E26"/>
    <w:rsid w:val="00840191"/>
    <w:rsid w:val="008579C8"/>
    <w:rsid w:val="00884005"/>
    <w:rsid w:val="008948F0"/>
    <w:rsid w:val="00955503"/>
    <w:rsid w:val="00973C14"/>
    <w:rsid w:val="00982DBF"/>
    <w:rsid w:val="00985EA7"/>
    <w:rsid w:val="009A03AB"/>
    <w:rsid w:val="009A07DF"/>
    <w:rsid w:val="009D727A"/>
    <w:rsid w:val="00A5672E"/>
    <w:rsid w:val="00A81D3C"/>
    <w:rsid w:val="00AE46A0"/>
    <w:rsid w:val="00AE4DE8"/>
    <w:rsid w:val="00AF363C"/>
    <w:rsid w:val="00B5763A"/>
    <w:rsid w:val="00B7573A"/>
    <w:rsid w:val="00BA0543"/>
    <w:rsid w:val="00BA163C"/>
    <w:rsid w:val="00BB7B43"/>
    <w:rsid w:val="00C61A36"/>
    <w:rsid w:val="00C767E1"/>
    <w:rsid w:val="00C94269"/>
    <w:rsid w:val="00CB797B"/>
    <w:rsid w:val="00CC0C0A"/>
    <w:rsid w:val="00D11F26"/>
    <w:rsid w:val="00D81D53"/>
    <w:rsid w:val="00D9419E"/>
    <w:rsid w:val="00E25441"/>
    <w:rsid w:val="00E41283"/>
    <w:rsid w:val="00EF3D80"/>
    <w:rsid w:val="00EF4669"/>
    <w:rsid w:val="00FB3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5381"/>
  <w15:chartTrackingRefBased/>
  <w15:docId w15:val="{82D25302-7EF2-4819-8CE8-ED36FA33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A1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6456C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45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768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F7469"/>
    <w:rPr>
      <w:b/>
      <w:bCs/>
    </w:rPr>
  </w:style>
  <w:style w:type="character" w:styleId="Hypertextovodkaz">
    <w:name w:val="Hyperlink"/>
    <w:basedOn w:val="Standardnpsmoodstavce"/>
    <w:uiPriority w:val="99"/>
    <w:unhideWhenUsed/>
    <w:rsid w:val="004F7469"/>
    <w:rPr>
      <w:color w:val="0000FF"/>
      <w:u w:val="single"/>
    </w:rPr>
  </w:style>
  <w:style w:type="character" w:customStyle="1" w:styleId="Nadpis2Char">
    <w:name w:val="Nadpis 2 Char"/>
    <w:basedOn w:val="Standardnpsmoodstavce"/>
    <w:link w:val="Nadpis2"/>
    <w:uiPriority w:val="9"/>
    <w:rsid w:val="006456C6"/>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6456C6"/>
  </w:style>
  <w:style w:type="character" w:customStyle="1" w:styleId="mw-editsection">
    <w:name w:val="mw-editsection"/>
    <w:basedOn w:val="Standardnpsmoodstavce"/>
    <w:rsid w:val="006456C6"/>
  </w:style>
  <w:style w:type="character" w:customStyle="1" w:styleId="mw-editsection-bracket">
    <w:name w:val="mw-editsection-bracket"/>
    <w:basedOn w:val="Standardnpsmoodstavce"/>
    <w:rsid w:val="006456C6"/>
  </w:style>
  <w:style w:type="character" w:customStyle="1" w:styleId="mw-editsection-divider">
    <w:name w:val="mw-editsection-divider"/>
    <w:basedOn w:val="Standardnpsmoodstavce"/>
    <w:rsid w:val="006456C6"/>
  </w:style>
  <w:style w:type="paragraph" w:styleId="Normlnweb">
    <w:name w:val="Normal (Web)"/>
    <w:basedOn w:val="Normln"/>
    <w:uiPriority w:val="99"/>
    <w:semiHidden/>
    <w:unhideWhenUsed/>
    <w:rsid w:val="006456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456C6"/>
    <w:rPr>
      <w:rFonts w:asciiTheme="majorHAnsi" w:eastAsiaTheme="majorEastAsia" w:hAnsiTheme="majorHAnsi" w:cstheme="majorBidi"/>
      <w:color w:val="1F4D78" w:themeColor="accent1" w:themeShade="7F"/>
      <w:sz w:val="24"/>
      <w:szCs w:val="24"/>
    </w:rPr>
  </w:style>
  <w:style w:type="character" w:customStyle="1" w:styleId="mw-cite-backlink">
    <w:name w:val="mw-cite-backlink"/>
    <w:basedOn w:val="Standardnpsmoodstavce"/>
    <w:rsid w:val="006456C6"/>
  </w:style>
  <w:style w:type="character" w:customStyle="1" w:styleId="reference-text">
    <w:name w:val="reference-text"/>
    <w:basedOn w:val="Standardnpsmoodstavce"/>
    <w:rsid w:val="006456C6"/>
  </w:style>
  <w:style w:type="paragraph" w:styleId="Textvysvtlivek">
    <w:name w:val="endnote text"/>
    <w:basedOn w:val="Normln"/>
    <w:link w:val="TextvysvtlivekChar"/>
    <w:uiPriority w:val="99"/>
    <w:semiHidden/>
    <w:unhideWhenUsed/>
    <w:rsid w:val="006456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456C6"/>
    <w:rPr>
      <w:sz w:val="20"/>
      <w:szCs w:val="20"/>
    </w:rPr>
  </w:style>
  <w:style w:type="character" w:styleId="Odkaznavysvtlivky">
    <w:name w:val="endnote reference"/>
    <w:basedOn w:val="Standardnpsmoodstavce"/>
    <w:uiPriority w:val="99"/>
    <w:semiHidden/>
    <w:unhideWhenUsed/>
    <w:rsid w:val="006456C6"/>
    <w:rPr>
      <w:vertAlign w:val="superscript"/>
    </w:rPr>
  </w:style>
  <w:style w:type="paragraph" w:styleId="Textpoznpodarou">
    <w:name w:val="footnote text"/>
    <w:basedOn w:val="Normln"/>
    <w:link w:val="TextpoznpodarouChar"/>
    <w:uiPriority w:val="99"/>
    <w:semiHidden/>
    <w:unhideWhenUsed/>
    <w:rsid w:val="006456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56C6"/>
    <w:rPr>
      <w:sz w:val="20"/>
      <w:szCs w:val="20"/>
    </w:rPr>
  </w:style>
  <w:style w:type="character" w:styleId="Znakapoznpodarou">
    <w:name w:val="footnote reference"/>
    <w:basedOn w:val="Standardnpsmoodstavce"/>
    <w:uiPriority w:val="99"/>
    <w:semiHidden/>
    <w:unhideWhenUsed/>
    <w:rsid w:val="006456C6"/>
    <w:rPr>
      <w:vertAlign w:val="superscript"/>
    </w:rPr>
  </w:style>
  <w:style w:type="paragraph" w:styleId="Odstavecseseznamem">
    <w:name w:val="List Paragraph"/>
    <w:basedOn w:val="Normln"/>
    <w:uiPriority w:val="34"/>
    <w:qFormat/>
    <w:rsid w:val="006456C6"/>
    <w:pPr>
      <w:ind w:left="720"/>
      <w:contextualSpacing/>
    </w:pPr>
  </w:style>
  <w:style w:type="character" w:styleId="Zdraznn">
    <w:name w:val="Emphasis"/>
    <w:basedOn w:val="Standardnpsmoodstavce"/>
    <w:uiPriority w:val="20"/>
    <w:qFormat/>
    <w:rsid w:val="00076801"/>
    <w:rPr>
      <w:i/>
      <w:iCs/>
    </w:rPr>
  </w:style>
  <w:style w:type="character" w:customStyle="1" w:styleId="Nadpis4Char">
    <w:name w:val="Nadpis 4 Char"/>
    <w:basedOn w:val="Standardnpsmoodstavce"/>
    <w:link w:val="Nadpis4"/>
    <w:uiPriority w:val="9"/>
    <w:semiHidden/>
    <w:rsid w:val="00076801"/>
    <w:rPr>
      <w:rFonts w:asciiTheme="majorHAnsi" w:eastAsiaTheme="majorEastAsia" w:hAnsiTheme="majorHAnsi" w:cstheme="majorBidi"/>
      <w:i/>
      <w:iCs/>
      <w:color w:val="2E74B5" w:themeColor="accent1" w:themeShade="BF"/>
    </w:rPr>
  </w:style>
  <w:style w:type="paragraph" w:customStyle="1" w:styleId="o-wysiwygintro-text">
    <w:name w:val="o-wysiwyg__intro-text"/>
    <w:basedOn w:val="Normln"/>
    <w:rsid w:val="002A56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B7B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7B43"/>
  </w:style>
  <w:style w:type="paragraph" w:styleId="Zpat">
    <w:name w:val="footer"/>
    <w:basedOn w:val="Normln"/>
    <w:link w:val="ZpatChar"/>
    <w:uiPriority w:val="99"/>
    <w:unhideWhenUsed/>
    <w:rsid w:val="00BB7B43"/>
    <w:pPr>
      <w:tabs>
        <w:tab w:val="center" w:pos="4536"/>
        <w:tab w:val="right" w:pos="9072"/>
      </w:tabs>
      <w:spacing w:after="0" w:line="240" w:lineRule="auto"/>
    </w:pPr>
  </w:style>
  <w:style w:type="character" w:customStyle="1" w:styleId="ZpatChar">
    <w:name w:val="Zápatí Char"/>
    <w:basedOn w:val="Standardnpsmoodstavce"/>
    <w:link w:val="Zpat"/>
    <w:uiPriority w:val="99"/>
    <w:rsid w:val="00BB7B43"/>
  </w:style>
  <w:style w:type="character" w:customStyle="1" w:styleId="Nadpis1Char">
    <w:name w:val="Nadpis 1 Char"/>
    <w:basedOn w:val="Standardnpsmoodstavce"/>
    <w:link w:val="Nadpis1"/>
    <w:uiPriority w:val="9"/>
    <w:rsid w:val="00BA163C"/>
    <w:rPr>
      <w:rFonts w:asciiTheme="majorHAnsi" w:eastAsiaTheme="majorEastAsia" w:hAnsiTheme="majorHAnsi" w:cstheme="majorBidi"/>
      <w:color w:val="2E74B5" w:themeColor="accent1" w:themeShade="BF"/>
      <w:sz w:val="32"/>
      <w:szCs w:val="32"/>
    </w:rPr>
  </w:style>
  <w:style w:type="character" w:customStyle="1" w:styleId="dropcap">
    <w:name w:val="dropcap"/>
    <w:basedOn w:val="Standardnpsmoodstavce"/>
    <w:rsid w:val="00BA163C"/>
  </w:style>
  <w:style w:type="paragraph" w:customStyle="1" w:styleId="smalltext">
    <w:name w:val="smalltext"/>
    <w:basedOn w:val="Normln"/>
    <w:rsid w:val="00BA16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
    <w:name w:val="copy"/>
    <w:basedOn w:val="Standardnpsmoodstavce"/>
    <w:rsid w:val="00BA163C"/>
  </w:style>
  <w:style w:type="character" w:styleId="Sledovanodkaz">
    <w:name w:val="FollowedHyperlink"/>
    <w:basedOn w:val="Standardnpsmoodstavce"/>
    <w:uiPriority w:val="99"/>
    <w:semiHidden/>
    <w:unhideWhenUsed/>
    <w:rsid w:val="00955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11948">
      <w:bodyDiv w:val="1"/>
      <w:marLeft w:val="0"/>
      <w:marRight w:val="0"/>
      <w:marTop w:val="0"/>
      <w:marBottom w:val="0"/>
      <w:divBdr>
        <w:top w:val="none" w:sz="0" w:space="0" w:color="auto"/>
        <w:left w:val="none" w:sz="0" w:space="0" w:color="auto"/>
        <w:bottom w:val="none" w:sz="0" w:space="0" w:color="auto"/>
        <w:right w:val="none" w:sz="0" w:space="0" w:color="auto"/>
      </w:divBdr>
    </w:div>
    <w:div w:id="1030642606">
      <w:bodyDiv w:val="1"/>
      <w:marLeft w:val="0"/>
      <w:marRight w:val="0"/>
      <w:marTop w:val="0"/>
      <w:marBottom w:val="0"/>
      <w:divBdr>
        <w:top w:val="none" w:sz="0" w:space="0" w:color="auto"/>
        <w:left w:val="none" w:sz="0" w:space="0" w:color="auto"/>
        <w:bottom w:val="none" w:sz="0" w:space="0" w:color="auto"/>
        <w:right w:val="none" w:sz="0" w:space="0" w:color="auto"/>
      </w:divBdr>
      <w:divsChild>
        <w:div w:id="554775008">
          <w:marLeft w:val="0"/>
          <w:marRight w:val="0"/>
          <w:marTop w:val="0"/>
          <w:marBottom w:val="0"/>
          <w:divBdr>
            <w:top w:val="none" w:sz="0" w:space="0" w:color="auto"/>
            <w:left w:val="none" w:sz="0" w:space="0" w:color="auto"/>
            <w:bottom w:val="none" w:sz="0" w:space="0" w:color="auto"/>
            <w:right w:val="none" w:sz="0" w:space="0" w:color="auto"/>
          </w:divBdr>
          <w:divsChild>
            <w:div w:id="855312615">
              <w:marLeft w:val="0"/>
              <w:marRight w:val="0"/>
              <w:marTop w:val="0"/>
              <w:marBottom w:val="0"/>
              <w:divBdr>
                <w:top w:val="none" w:sz="0" w:space="0" w:color="auto"/>
                <w:left w:val="none" w:sz="0" w:space="0" w:color="auto"/>
                <w:bottom w:val="none" w:sz="0" w:space="0" w:color="auto"/>
                <w:right w:val="none" w:sz="0" w:space="0" w:color="auto"/>
              </w:divBdr>
              <w:divsChild>
                <w:div w:id="992679477">
                  <w:marLeft w:val="0"/>
                  <w:marRight w:val="0"/>
                  <w:marTop w:val="0"/>
                  <w:marBottom w:val="675"/>
                  <w:divBdr>
                    <w:top w:val="none" w:sz="0" w:space="0" w:color="auto"/>
                    <w:left w:val="none" w:sz="0" w:space="0" w:color="auto"/>
                    <w:bottom w:val="none" w:sz="0" w:space="0" w:color="auto"/>
                    <w:right w:val="none" w:sz="0" w:space="0" w:color="auto"/>
                  </w:divBdr>
                  <w:divsChild>
                    <w:div w:id="1013607026">
                      <w:marLeft w:val="0"/>
                      <w:marRight w:val="0"/>
                      <w:marTop w:val="0"/>
                      <w:marBottom w:val="0"/>
                      <w:divBdr>
                        <w:top w:val="none" w:sz="0" w:space="0" w:color="auto"/>
                        <w:left w:val="none" w:sz="0" w:space="0" w:color="auto"/>
                        <w:bottom w:val="none" w:sz="0" w:space="0" w:color="auto"/>
                        <w:right w:val="none" w:sz="0" w:space="0" w:color="auto"/>
                      </w:divBdr>
                      <w:divsChild>
                        <w:div w:id="2119374124">
                          <w:marLeft w:val="0"/>
                          <w:marRight w:val="0"/>
                          <w:marTop w:val="0"/>
                          <w:marBottom w:val="0"/>
                          <w:divBdr>
                            <w:top w:val="none" w:sz="0" w:space="0" w:color="auto"/>
                            <w:left w:val="none" w:sz="0" w:space="0" w:color="auto"/>
                            <w:bottom w:val="none" w:sz="0" w:space="0" w:color="auto"/>
                            <w:right w:val="none" w:sz="0" w:space="0" w:color="auto"/>
                          </w:divBdr>
                          <w:divsChild>
                            <w:div w:id="909074699">
                              <w:marLeft w:val="0"/>
                              <w:marRight w:val="0"/>
                              <w:marTop w:val="0"/>
                              <w:marBottom w:val="225"/>
                              <w:divBdr>
                                <w:top w:val="none" w:sz="0" w:space="0" w:color="auto"/>
                                <w:left w:val="none" w:sz="0" w:space="0" w:color="auto"/>
                                <w:bottom w:val="none" w:sz="0" w:space="0" w:color="auto"/>
                                <w:right w:val="none" w:sz="0" w:space="0" w:color="auto"/>
                              </w:divBdr>
                              <w:divsChild>
                                <w:div w:id="527565385">
                                  <w:marLeft w:val="0"/>
                                  <w:marRight w:val="0"/>
                                  <w:marTop w:val="0"/>
                                  <w:marBottom w:val="0"/>
                                  <w:divBdr>
                                    <w:top w:val="none" w:sz="0" w:space="0" w:color="auto"/>
                                    <w:left w:val="none" w:sz="0" w:space="0" w:color="auto"/>
                                    <w:bottom w:val="none" w:sz="0" w:space="0" w:color="auto"/>
                                    <w:right w:val="none" w:sz="0" w:space="0" w:color="auto"/>
                                  </w:divBdr>
                                  <w:divsChild>
                                    <w:div w:id="636960803">
                                      <w:marLeft w:val="0"/>
                                      <w:marRight w:val="0"/>
                                      <w:marTop w:val="0"/>
                                      <w:marBottom w:val="0"/>
                                      <w:divBdr>
                                        <w:top w:val="none" w:sz="0" w:space="0" w:color="auto"/>
                                        <w:left w:val="none" w:sz="0" w:space="0" w:color="auto"/>
                                        <w:bottom w:val="none" w:sz="0" w:space="0" w:color="auto"/>
                                        <w:right w:val="none" w:sz="0" w:space="0" w:color="auto"/>
                                      </w:divBdr>
                                      <w:divsChild>
                                        <w:div w:id="401686036">
                                          <w:marLeft w:val="0"/>
                                          <w:marRight w:val="0"/>
                                          <w:marTop w:val="0"/>
                                          <w:marBottom w:val="0"/>
                                          <w:divBdr>
                                            <w:top w:val="none" w:sz="0" w:space="0" w:color="auto"/>
                                            <w:left w:val="none" w:sz="0" w:space="0" w:color="auto"/>
                                            <w:bottom w:val="none" w:sz="0" w:space="0" w:color="auto"/>
                                            <w:right w:val="none" w:sz="0" w:space="0" w:color="auto"/>
                                          </w:divBdr>
                                          <w:divsChild>
                                            <w:div w:id="1300956514">
                                              <w:marLeft w:val="0"/>
                                              <w:marRight w:val="0"/>
                                              <w:marTop w:val="0"/>
                                              <w:marBottom w:val="0"/>
                                              <w:divBdr>
                                                <w:top w:val="none" w:sz="0" w:space="0" w:color="auto"/>
                                                <w:left w:val="none" w:sz="0" w:space="0" w:color="auto"/>
                                                <w:bottom w:val="none" w:sz="0" w:space="0" w:color="auto"/>
                                                <w:right w:val="none" w:sz="0" w:space="0" w:color="auto"/>
                                              </w:divBdr>
                                              <w:divsChild>
                                                <w:div w:id="1811819608">
                                                  <w:marLeft w:val="0"/>
                                                  <w:marRight w:val="0"/>
                                                  <w:marTop w:val="0"/>
                                                  <w:marBottom w:val="0"/>
                                                  <w:divBdr>
                                                    <w:top w:val="none" w:sz="0" w:space="0" w:color="auto"/>
                                                    <w:left w:val="none" w:sz="0" w:space="0" w:color="auto"/>
                                                    <w:bottom w:val="none" w:sz="0" w:space="0" w:color="auto"/>
                                                    <w:right w:val="none" w:sz="0" w:space="0" w:color="auto"/>
                                                  </w:divBdr>
                                                  <w:divsChild>
                                                    <w:div w:id="2081369514">
                                                      <w:marLeft w:val="0"/>
                                                      <w:marRight w:val="0"/>
                                                      <w:marTop w:val="0"/>
                                                      <w:marBottom w:val="0"/>
                                                      <w:divBdr>
                                                        <w:top w:val="none" w:sz="0" w:space="0" w:color="auto"/>
                                                        <w:left w:val="none" w:sz="0" w:space="0" w:color="auto"/>
                                                        <w:bottom w:val="none" w:sz="0" w:space="0" w:color="auto"/>
                                                        <w:right w:val="none" w:sz="0" w:space="0" w:color="auto"/>
                                                      </w:divBdr>
                                                      <w:divsChild>
                                                        <w:div w:id="1903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127527">
                  <w:marLeft w:val="0"/>
                  <w:marRight w:val="0"/>
                  <w:marTop w:val="0"/>
                  <w:marBottom w:val="675"/>
                  <w:divBdr>
                    <w:top w:val="none" w:sz="0" w:space="0" w:color="auto"/>
                    <w:left w:val="none" w:sz="0" w:space="0" w:color="auto"/>
                    <w:bottom w:val="none" w:sz="0" w:space="0" w:color="auto"/>
                    <w:right w:val="none" w:sz="0" w:space="0" w:color="auto"/>
                  </w:divBdr>
                  <w:divsChild>
                    <w:div w:id="356006683">
                      <w:marLeft w:val="0"/>
                      <w:marRight w:val="0"/>
                      <w:marTop w:val="0"/>
                      <w:marBottom w:val="0"/>
                      <w:divBdr>
                        <w:top w:val="none" w:sz="0" w:space="0" w:color="auto"/>
                        <w:left w:val="none" w:sz="0" w:space="0" w:color="auto"/>
                        <w:bottom w:val="none" w:sz="0" w:space="0" w:color="auto"/>
                        <w:right w:val="none" w:sz="0" w:space="0" w:color="auto"/>
                      </w:divBdr>
                      <w:divsChild>
                        <w:div w:id="1876888561">
                          <w:marLeft w:val="0"/>
                          <w:marRight w:val="0"/>
                          <w:marTop w:val="0"/>
                          <w:marBottom w:val="0"/>
                          <w:divBdr>
                            <w:top w:val="none" w:sz="0" w:space="0" w:color="auto"/>
                            <w:left w:val="none" w:sz="0" w:space="0" w:color="auto"/>
                            <w:bottom w:val="none" w:sz="0" w:space="0" w:color="auto"/>
                            <w:right w:val="none" w:sz="0" w:space="0" w:color="auto"/>
                          </w:divBdr>
                          <w:divsChild>
                            <w:div w:id="393896813">
                              <w:marLeft w:val="0"/>
                              <w:marRight w:val="0"/>
                              <w:marTop w:val="0"/>
                              <w:marBottom w:val="225"/>
                              <w:divBdr>
                                <w:top w:val="none" w:sz="0" w:space="0" w:color="auto"/>
                                <w:left w:val="none" w:sz="0" w:space="0" w:color="auto"/>
                                <w:bottom w:val="none" w:sz="0" w:space="0" w:color="auto"/>
                                <w:right w:val="none" w:sz="0" w:space="0" w:color="auto"/>
                              </w:divBdr>
                              <w:divsChild>
                                <w:div w:id="1686709331">
                                  <w:marLeft w:val="0"/>
                                  <w:marRight w:val="0"/>
                                  <w:marTop w:val="0"/>
                                  <w:marBottom w:val="0"/>
                                  <w:divBdr>
                                    <w:top w:val="none" w:sz="0" w:space="0" w:color="auto"/>
                                    <w:left w:val="none" w:sz="0" w:space="0" w:color="auto"/>
                                    <w:bottom w:val="none" w:sz="0" w:space="0" w:color="auto"/>
                                    <w:right w:val="none" w:sz="0" w:space="0" w:color="auto"/>
                                  </w:divBdr>
                                  <w:divsChild>
                                    <w:div w:id="2054573144">
                                      <w:marLeft w:val="0"/>
                                      <w:marRight w:val="0"/>
                                      <w:marTop w:val="0"/>
                                      <w:marBottom w:val="0"/>
                                      <w:divBdr>
                                        <w:top w:val="none" w:sz="0" w:space="0" w:color="auto"/>
                                        <w:left w:val="none" w:sz="0" w:space="0" w:color="auto"/>
                                        <w:bottom w:val="none" w:sz="0" w:space="0" w:color="auto"/>
                                        <w:right w:val="none" w:sz="0" w:space="0" w:color="auto"/>
                                      </w:divBdr>
                                      <w:divsChild>
                                        <w:div w:id="1288851214">
                                          <w:marLeft w:val="0"/>
                                          <w:marRight w:val="0"/>
                                          <w:marTop w:val="0"/>
                                          <w:marBottom w:val="0"/>
                                          <w:divBdr>
                                            <w:top w:val="none" w:sz="0" w:space="0" w:color="auto"/>
                                            <w:left w:val="none" w:sz="0" w:space="0" w:color="auto"/>
                                            <w:bottom w:val="none" w:sz="0" w:space="0" w:color="auto"/>
                                            <w:right w:val="none" w:sz="0" w:space="0" w:color="auto"/>
                                          </w:divBdr>
                                          <w:divsChild>
                                            <w:div w:id="1472794764">
                                              <w:marLeft w:val="0"/>
                                              <w:marRight w:val="0"/>
                                              <w:marTop w:val="0"/>
                                              <w:marBottom w:val="0"/>
                                              <w:divBdr>
                                                <w:top w:val="none" w:sz="0" w:space="0" w:color="auto"/>
                                                <w:left w:val="none" w:sz="0" w:space="0" w:color="auto"/>
                                                <w:bottom w:val="none" w:sz="0" w:space="0" w:color="auto"/>
                                                <w:right w:val="none" w:sz="0" w:space="0" w:color="auto"/>
                                              </w:divBdr>
                                              <w:divsChild>
                                                <w:div w:id="331612643">
                                                  <w:marLeft w:val="0"/>
                                                  <w:marRight w:val="0"/>
                                                  <w:marTop w:val="0"/>
                                                  <w:marBottom w:val="0"/>
                                                  <w:divBdr>
                                                    <w:top w:val="none" w:sz="0" w:space="0" w:color="auto"/>
                                                    <w:left w:val="none" w:sz="0" w:space="0" w:color="auto"/>
                                                    <w:bottom w:val="none" w:sz="0" w:space="0" w:color="auto"/>
                                                    <w:right w:val="none" w:sz="0" w:space="0" w:color="auto"/>
                                                  </w:divBdr>
                                                  <w:divsChild>
                                                    <w:div w:id="331644797">
                                                      <w:marLeft w:val="0"/>
                                                      <w:marRight w:val="0"/>
                                                      <w:marTop w:val="0"/>
                                                      <w:marBottom w:val="0"/>
                                                      <w:divBdr>
                                                        <w:top w:val="none" w:sz="0" w:space="0" w:color="auto"/>
                                                        <w:left w:val="none" w:sz="0" w:space="0" w:color="auto"/>
                                                        <w:bottom w:val="none" w:sz="0" w:space="0" w:color="auto"/>
                                                        <w:right w:val="none" w:sz="0" w:space="0" w:color="auto"/>
                                                      </w:divBdr>
                                                      <w:divsChild>
                                                        <w:div w:id="20959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533669">
                  <w:marLeft w:val="0"/>
                  <w:marRight w:val="0"/>
                  <w:marTop w:val="0"/>
                  <w:marBottom w:val="675"/>
                  <w:divBdr>
                    <w:top w:val="none" w:sz="0" w:space="0" w:color="auto"/>
                    <w:left w:val="none" w:sz="0" w:space="0" w:color="auto"/>
                    <w:bottom w:val="none" w:sz="0" w:space="0" w:color="auto"/>
                    <w:right w:val="none" w:sz="0" w:space="0" w:color="auto"/>
                  </w:divBdr>
                  <w:divsChild>
                    <w:div w:id="431703641">
                      <w:marLeft w:val="0"/>
                      <w:marRight w:val="0"/>
                      <w:marTop w:val="0"/>
                      <w:marBottom w:val="0"/>
                      <w:divBdr>
                        <w:top w:val="none" w:sz="0" w:space="0" w:color="auto"/>
                        <w:left w:val="none" w:sz="0" w:space="0" w:color="auto"/>
                        <w:bottom w:val="none" w:sz="0" w:space="0" w:color="auto"/>
                        <w:right w:val="none" w:sz="0" w:space="0" w:color="auto"/>
                      </w:divBdr>
                      <w:divsChild>
                        <w:div w:id="1508642294">
                          <w:marLeft w:val="0"/>
                          <w:marRight w:val="0"/>
                          <w:marTop w:val="0"/>
                          <w:marBottom w:val="0"/>
                          <w:divBdr>
                            <w:top w:val="none" w:sz="0" w:space="0" w:color="auto"/>
                            <w:left w:val="none" w:sz="0" w:space="0" w:color="auto"/>
                            <w:bottom w:val="none" w:sz="0" w:space="0" w:color="auto"/>
                            <w:right w:val="none" w:sz="0" w:space="0" w:color="auto"/>
                          </w:divBdr>
                          <w:divsChild>
                            <w:div w:id="1118642614">
                              <w:marLeft w:val="0"/>
                              <w:marRight w:val="0"/>
                              <w:marTop w:val="0"/>
                              <w:marBottom w:val="225"/>
                              <w:divBdr>
                                <w:top w:val="none" w:sz="0" w:space="0" w:color="auto"/>
                                <w:left w:val="none" w:sz="0" w:space="0" w:color="auto"/>
                                <w:bottom w:val="none" w:sz="0" w:space="0" w:color="auto"/>
                                <w:right w:val="none" w:sz="0" w:space="0" w:color="auto"/>
                              </w:divBdr>
                              <w:divsChild>
                                <w:div w:id="189536259">
                                  <w:marLeft w:val="0"/>
                                  <w:marRight w:val="0"/>
                                  <w:marTop w:val="0"/>
                                  <w:marBottom w:val="0"/>
                                  <w:divBdr>
                                    <w:top w:val="none" w:sz="0" w:space="0" w:color="auto"/>
                                    <w:left w:val="none" w:sz="0" w:space="0" w:color="auto"/>
                                    <w:bottom w:val="none" w:sz="0" w:space="0" w:color="auto"/>
                                    <w:right w:val="none" w:sz="0" w:space="0" w:color="auto"/>
                                  </w:divBdr>
                                  <w:divsChild>
                                    <w:div w:id="1091972426">
                                      <w:marLeft w:val="0"/>
                                      <w:marRight w:val="0"/>
                                      <w:marTop w:val="0"/>
                                      <w:marBottom w:val="0"/>
                                      <w:divBdr>
                                        <w:top w:val="none" w:sz="0" w:space="0" w:color="auto"/>
                                        <w:left w:val="none" w:sz="0" w:space="0" w:color="auto"/>
                                        <w:bottom w:val="none" w:sz="0" w:space="0" w:color="auto"/>
                                        <w:right w:val="none" w:sz="0" w:space="0" w:color="auto"/>
                                      </w:divBdr>
                                      <w:divsChild>
                                        <w:div w:id="735786043">
                                          <w:marLeft w:val="0"/>
                                          <w:marRight w:val="0"/>
                                          <w:marTop w:val="0"/>
                                          <w:marBottom w:val="0"/>
                                          <w:divBdr>
                                            <w:top w:val="none" w:sz="0" w:space="0" w:color="auto"/>
                                            <w:left w:val="none" w:sz="0" w:space="0" w:color="auto"/>
                                            <w:bottom w:val="none" w:sz="0" w:space="0" w:color="auto"/>
                                            <w:right w:val="none" w:sz="0" w:space="0" w:color="auto"/>
                                          </w:divBdr>
                                          <w:divsChild>
                                            <w:div w:id="1894074414">
                                              <w:marLeft w:val="0"/>
                                              <w:marRight w:val="0"/>
                                              <w:marTop w:val="0"/>
                                              <w:marBottom w:val="0"/>
                                              <w:divBdr>
                                                <w:top w:val="none" w:sz="0" w:space="0" w:color="auto"/>
                                                <w:left w:val="none" w:sz="0" w:space="0" w:color="auto"/>
                                                <w:bottom w:val="none" w:sz="0" w:space="0" w:color="auto"/>
                                                <w:right w:val="none" w:sz="0" w:space="0" w:color="auto"/>
                                              </w:divBdr>
                                              <w:divsChild>
                                                <w:div w:id="1801611494">
                                                  <w:marLeft w:val="0"/>
                                                  <w:marRight w:val="0"/>
                                                  <w:marTop w:val="0"/>
                                                  <w:marBottom w:val="0"/>
                                                  <w:divBdr>
                                                    <w:top w:val="none" w:sz="0" w:space="0" w:color="auto"/>
                                                    <w:left w:val="none" w:sz="0" w:space="0" w:color="auto"/>
                                                    <w:bottom w:val="none" w:sz="0" w:space="0" w:color="auto"/>
                                                    <w:right w:val="none" w:sz="0" w:space="0" w:color="auto"/>
                                                  </w:divBdr>
                                                  <w:divsChild>
                                                    <w:div w:id="1274171364">
                                                      <w:marLeft w:val="0"/>
                                                      <w:marRight w:val="0"/>
                                                      <w:marTop w:val="0"/>
                                                      <w:marBottom w:val="0"/>
                                                      <w:divBdr>
                                                        <w:top w:val="none" w:sz="0" w:space="0" w:color="auto"/>
                                                        <w:left w:val="none" w:sz="0" w:space="0" w:color="auto"/>
                                                        <w:bottom w:val="none" w:sz="0" w:space="0" w:color="auto"/>
                                                        <w:right w:val="none" w:sz="0" w:space="0" w:color="auto"/>
                                                      </w:divBdr>
                                                      <w:divsChild>
                                                        <w:div w:id="12116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214010">
          <w:marLeft w:val="0"/>
          <w:marRight w:val="0"/>
          <w:marTop w:val="0"/>
          <w:marBottom w:val="0"/>
          <w:divBdr>
            <w:top w:val="none" w:sz="0" w:space="0" w:color="auto"/>
            <w:left w:val="none" w:sz="0" w:space="0" w:color="auto"/>
            <w:bottom w:val="none" w:sz="0" w:space="0" w:color="auto"/>
            <w:right w:val="none" w:sz="0" w:space="0" w:color="auto"/>
          </w:divBdr>
          <w:divsChild>
            <w:div w:id="583220988">
              <w:marLeft w:val="0"/>
              <w:marRight w:val="0"/>
              <w:marTop w:val="0"/>
              <w:marBottom w:val="0"/>
              <w:divBdr>
                <w:top w:val="none" w:sz="0" w:space="0" w:color="auto"/>
                <w:left w:val="none" w:sz="0" w:space="0" w:color="auto"/>
                <w:bottom w:val="none" w:sz="0" w:space="0" w:color="auto"/>
                <w:right w:val="none" w:sz="0" w:space="0" w:color="auto"/>
              </w:divBdr>
              <w:divsChild>
                <w:div w:id="1939019476">
                  <w:marLeft w:val="0"/>
                  <w:marRight w:val="0"/>
                  <w:marTop w:val="0"/>
                  <w:marBottom w:val="675"/>
                  <w:divBdr>
                    <w:top w:val="none" w:sz="0" w:space="0" w:color="auto"/>
                    <w:left w:val="none" w:sz="0" w:space="0" w:color="auto"/>
                    <w:bottom w:val="none" w:sz="0" w:space="0" w:color="auto"/>
                    <w:right w:val="none" w:sz="0" w:space="0" w:color="auto"/>
                  </w:divBdr>
                  <w:divsChild>
                    <w:div w:id="1957179432">
                      <w:marLeft w:val="0"/>
                      <w:marRight w:val="0"/>
                      <w:marTop w:val="0"/>
                      <w:marBottom w:val="0"/>
                      <w:divBdr>
                        <w:top w:val="none" w:sz="0" w:space="0" w:color="auto"/>
                        <w:left w:val="none" w:sz="0" w:space="0" w:color="auto"/>
                        <w:bottom w:val="none" w:sz="0" w:space="0" w:color="auto"/>
                        <w:right w:val="none" w:sz="0" w:space="0" w:color="auto"/>
                      </w:divBdr>
                      <w:divsChild>
                        <w:div w:id="1154374198">
                          <w:marLeft w:val="0"/>
                          <w:marRight w:val="0"/>
                          <w:marTop w:val="0"/>
                          <w:marBottom w:val="0"/>
                          <w:divBdr>
                            <w:top w:val="none" w:sz="0" w:space="0" w:color="auto"/>
                            <w:left w:val="none" w:sz="0" w:space="0" w:color="auto"/>
                            <w:bottom w:val="none" w:sz="0" w:space="0" w:color="auto"/>
                            <w:right w:val="none" w:sz="0" w:space="0" w:color="auto"/>
                          </w:divBdr>
                          <w:divsChild>
                            <w:div w:id="565146270">
                              <w:marLeft w:val="0"/>
                              <w:marRight w:val="0"/>
                              <w:marTop w:val="0"/>
                              <w:marBottom w:val="225"/>
                              <w:divBdr>
                                <w:top w:val="none" w:sz="0" w:space="0" w:color="auto"/>
                                <w:left w:val="none" w:sz="0" w:space="0" w:color="auto"/>
                                <w:bottom w:val="none" w:sz="0" w:space="0" w:color="auto"/>
                                <w:right w:val="none" w:sz="0" w:space="0" w:color="auto"/>
                              </w:divBdr>
                              <w:divsChild>
                                <w:div w:id="1790002005">
                                  <w:marLeft w:val="0"/>
                                  <w:marRight w:val="0"/>
                                  <w:marTop w:val="0"/>
                                  <w:marBottom w:val="0"/>
                                  <w:divBdr>
                                    <w:top w:val="none" w:sz="0" w:space="0" w:color="auto"/>
                                    <w:left w:val="none" w:sz="0" w:space="0" w:color="auto"/>
                                    <w:bottom w:val="none" w:sz="0" w:space="0" w:color="auto"/>
                                    <w:right w:val="none" w:sz="0" w:space="0" w:color="auto"/>
                                  </w:divBdr>
                                  <w:divsChild>
                                    <w:div w:id="1974016448">
                                      <w:marLeft w:val="0"/>
                                      <w:marRight w:val="0"/>
                                      <w:marTop w:val="0"/>
                                      <w:marBottom w:val="0"/>
                                      <w:divBdr>
                                        <w:top w:val="none" w:sz="0" w:space="0" w:color="auto"/>
                                        <w:left w:val="none" w:sz="0" w:space="0" w:color="auto"/>
                                        <w:bottom w:val="none" w:sz="0" w:space="0" w:color="auto"/>
                                        <w:right w:val="none" w:sz="0" w:space="0" w:color="auto"/>
                                      </w:divBdr>
                                      <w:divsChild>
                                        <w:div w:id="822040555">
                                          <w:marLeft w:val="0"/>
                                          <w:marRight w:val="0"/>
                                          <w:marTop w:val="0"/>
                                          <w:marBottom w:val="0"/>
                                          <w:divBdr>
                                            <w:top w:val="none" w:sz="0" w:space="0" w:color="auto"/>
                                            <w:left w:val="none" w:sz="0" w:space="0" w:color="auto"/>
                                            <w:bottom w:val="none" w:sz="0" w:space="0" w:color="auto"/>
                                            <w:right w:val="none" w:sz="0" w:space="0" w:color="auto"/>
                                          </w:divBdr>
                                          <w:divsChild>
                                            <w:div w:id="1945336421">
                                              <w:marLeft w:val="0"/>
                                              <w:marRight w:val="0"/>
                                              <w:marTop w:val="0"/>
                                              <w:marBottom w:val="0"/>
                                              <w:divBdr>
                                                <w:top w:val="none" w:sz="0" w:space="0" w:color="auto"/>
                                                <w:left w:val="none" w:sz="0" w:space="0" w:color="auto"/>
                                                <w:bottom w:val="none" w:sz="0" w:space="0" w:color="auto"/>
                                                <w:right w:val="none" w:sz="0" w:space="0" w:color="auto"/>
                                              </w:divBdr>
                                              <w:divsChild>
                                                <w:div w:id="1762068680">
                                                  <w:marLeft w:val="0"/>
                                                  <w:marRight w:val="0"/>
                                                  <w:marTop w:val="0"/>
                                                  <w:marBottom w:val="0"/>
                                                  <w:divBdr>
                                                    <w:top w:val="none" w:sz="0" w:space="0" w:color="auto"/>
                                                    <w:left w:val="none" w:sz="0" w:space="0" w:color="auto"/>
                                                    <w:bottom w:val="none" w:sz="0" w:space="0" w:color="auto"/>
                                                    <w:right w:val="none" w:sz="0" w:space="0" w:color="auto"/>
                                                  </w:divBdr>
                                                  <w:divsChild>
                                                    <w:div w:id="1183786683">
                                                      <w:marLeft w:val="0"/>
                                                      <w:marRight w:val="0"/>
                                                      <w:marTop w:val="0"/>
                                                      <w:marBottom w:val="0"/>
                                                      <w:divBdr>
                                                        <w:top w:val="none" w:sz="0" w:space="0" w:color="auto"/>
                                                        <w:left w:val="none" w:sz="0" w:space="0" w:color="auto"/>
                                                        <w:bottom w:val="none" w:sz="0" w:space="0" w:color="auto"/>
                                                        <w:right w:val="none" w:sz="0" w:space="0" w:color="auto"/>
                                                      </w:divBdr>
                                                      <w:divsChild>
                                                        <w:div w:id="1142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60040">
                  <w:marLeft w:val="0"/>
                  <w:marRight w:val="0"/>
                  <w:marTop w:val="0"/>
                  <w:marBottom w:val="675"/>
                  <w:divBdr>
                    <w:top w:val="none" w:sz="0" w:space="0" w:color="auto"/>
                    <w:left w:val="none" w:sz="0" w:space="0" w:color="auto"/>
                    <w:bottom w:val="none" w:sz="0" w:space="0" w:color="auto"/>
                    <w:right w:val="none" w:sz="0" w:space="0" w:color="auto"/>
                  </w:divBdr>
                  <w:divsChild>
                    <w:div w:id="1546256797">
                      <w:marLeft w:val="0"/>
                      <w:marRight w:val="0"/>
                      <w:marTop w:val="0"/>
                      <w:marBottom w:val="0"/>
                      <w:divBdr>
                        <w:top w:val="none" w:sz="0" w:space="0" w:color="auto"/>
                        <w:left w:val="none" w:sz="0" w:space="0" w:color="auto"/>
                        <w:bottom w:val="none" w:sz="0" w:space="0" w:color="auto"/>
                        <w:right w:val="none" w:sz="0" w:space="0" w:color="auto"/>
                      </w:divBdr>
                      <w:divsChild>
                        <w:div w:id="1660186711">
                          <w:marLeft w:val="0"/>
                          <w:marRight w:val="0"/>
                          <w:marTop w:val="0"/>
                          <w:marBottom w:val="0"/>
                          <w:divBdr>
                            <w:top w:val="none" w:sz="0" w:space="0" w:color="auto"/>
                            <w:left w:val="none" w:sz="0" w:space="0" w:color="auto"/>
                            <w:bottom w:val="none" w:sz="0" w:space="0" w:color="auto"/>
                            <w:right w:val="none" w:sz="0" w:space="0" w:color="auto"/>
                          </w:divBdr>
                          <w:divsChild>
                            <w:div w:id="2135250536">
                              <w:marLeft w:val="0"/>
                              <w:marRight w:val="0"/>
                              <w:marTop w:val="0"/>
                              <w:marBottom w:val="225"/>
                              <w:divBdr>
                                <w:top w:val="none" w:sz="0" w:space="0" w:color="auto"/>
                                <w:left w:val="none" w:sz="0" w:space="0" w:color="auto"/>
                                <w:bottom w:val="none" w:sz="0" w:space="0" w:color="auto"/>
                                <w:right w:val="none" w:sz="0" w:space="0" w:color="auto"/>
                              </w:divBdr>
                              <w:divsChild>
                                <w:div w:id="481699616">
                                  <w:marLeft w:val="0"/>
                                  <w:marRight w:val="0"/>
                                  <w:marTop w:val="0"/>
                                  <w:marBottom w:val="0"/>
                                  <w:divBdr>
                                    <w:top w:val="none" w:sz="0" w:space="0" w:color="auto"/>
                                    <w:left w:val="none" w:sz="0" w:space="0" w:color="auto"/>
                                    <w:bottom w:val="none" w:sz="0" w:space="0" w:color="auto"/>
                                    <w:right w:val="none" w:sz="0" w:space="0" w:color="auto"/>
                                  </w:divBdr>
                                  <w:divsChild>
                                    <w:div w:id="1449087993">
                                      <w:marLeft w:val="0"/>
                                      <w:marRight w:val="0"/>
                                      <w:marTop w:val="0"/>
                                      <w:marBottom w:val="0"/>
                                      <w:divBdr>
                                        <w:top w:val="none" w:sz="0" w:space="0" w:color="auto"/>
                                        <w:left w:val="none" w:sz="0" w:space="0" w:color="auto"/>
                                        <w:bottom w:val="none" w:sz="0" w:space="0" w:color="auto"/>
                                        <w:right w:val="none" w:sz="0" w:space="0" w:color="auto"/>
                                      </w:divBdr>
                                      <w:divsChild>
                                        <w:div w:id="1038774239">
                                          <w:marLeft w:val="0"/>
                                          <w:marRight w:val="0"/>
                                          <w:marTop w:val="0"/>
                                          <w:marBottom w:val="0"/>
                                          <w:divBdr>
                                            <w:top w:val="none" w:sz="0" w:space="0" w:color="auto"/>
                                            <w:left w:val="none" w:sz="0" w:space="0" w:color="auto"/>
                                            <w:bottom w:val="none" w:sz="0" w:space="0" w:color="auto"/>
                                            <w:right w:val="none" w:sz="0" w:space="0" w:color="auto"/>
                                          </w:divBdr>
                                          <w:divsChild>
                                            <w:div w:id="2080007780">
                                              <w:marLeft w:val="0"/>
                                              <w:marRight w:val="0"/>
                                              <w:marTop w:val="0"/>
                                              <w:marBottom w:val="0"/>
                                              <w:divBdr>
                                                <w:top w:val="none" w:sz="0" w:space="0" w:color="auto"/>
                                                <w:left w:val="none" w:sz="0" w:space="0" w:color="auto"/>
                                                <w:bottom w:val="none" w:sz="0" w:space="0" w:color="auto"/>
                                                <w:right w:val="none" w:sz="0" w:space="0" w:color="auto"/>
                                              </w:divBdr>
                                              <w:divsChild>
                                                <w:div w:id="1440417565">
                                                  <w:marLeft w:val="0"/>
                                                  <w:marRight w:val="0"/>
                                                  <w:marTop w:val="0"/>
                                                  <w:marBottom w:val="0"/>
                                                  <w:divBdr>
                                                    <w:top w:val="none" w:sz="0" w:space="0" w:color="auto"/>
                                                    <w:left w:val="none" w:sz="0" w:space="0" w:color="auto"/>
                                                    <w:bottom w:val="none" w:sz="0" w:space="0" w:color="auto"/>
                                                    <w:right w:val="none" w:sz="0" w:space="0" w:color="auto"/>
                                                  </w:divBdr>
                                                  <w:divsChild>
                                                    <w:div w:id="1653295645">
                                                      <w:marLeft w:val="0"/>
                                                      <w:marRight w:val="0"/>
                                                      <w:marTop w:val="0"/>
                                                      <w:marBottom w:val="0"/>
                                                      <w:divBdr>
                                                        <w:top w:val="none" w:sz="0" w:space="0" w:color="auto"/>
                                                        <w:left w:val="none" w:sz="0" w:space="0" w:color="auto"/>
                                                        <w:bottom w:val="none" w:sz="0" w:space="0" w:color="auto"/>
                                                        <w:right w:val="none" w:sz="0" w:space="0" w:color="auto"/>
                                                      </w:divBdr>
                                                      <w:divsChild>
                                                        <w:div w:id="14680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424523">
                  <w:marLeft w:val="0"/>
                  <w:marRight w:val="0"/>
                  <w:marTop w:val="0"/>
                  <w:marBottom w:val="675"/>
                  <w:divBdr>
                    <w:top w:val="none" w:sz="0" w:space="0" w:color="auto"/>
                    <w:left w:val="none" w:sz="0" w:space="0" w:color="auto"/>
                    <w:bottom w:val="none" w:sz="0" w:space="0" w:color="auto"/>
                    <w:right w:val="none" w:sz="0" w:space="0" w:color="auto"/>
                  </w:divBdr>
                  <w:divsChild>
                    <w:div w:id="1994721312">
                      <w:marLeft w:val="0"/>
                      <w:marRight w:val="0"/>
                      <w:marTop w:val="0"/>
                      <w:marBottom w:val="0"/>
                      <w:divBdr>
                        <w:top w:val="none" w:sz="0" w:space="0" w:color="auto"/>
                        <w:left w:val="none" w:sz="0" w:space="0" w:color="auto"/>
                        <w:bottom w:val="none" w:sz="0" w:space="0" w:color="auto"/>
                        <w:right w:val="none" w:sz="0" w:space="0" w:color="auto"/>
                      </w:divBdr>
                      <w:divsChild>
                        <w:div w:id="920021262">
                          <w:marLeft w:val="0"/>
                          <w:marRight w:val="0"/>
                          <w:marTop w:val="0"/>
                          <w:marBottom w:val="0"/>
                          <w:divBdr>
                            <w:top w:val="none" w:sz="0" w:space="0" w:color="auto"/>
                            <w:left w:val="none" w:sz="0" w:space="0" w:color="auto"/>
                            <w:bottom w:val="none" w:sz="0" w:space="0" w:color="auto"/>
                            <w:right w:val="none" w:sz="0" w:space="0" w:color="auto"/>
                          </w:divBdr>
                          <w:divsChild>
                            <w:div w:id="988747118">
                              <w:marLeft w:val="0"/>
                              <w:marRight w:val="0"/>
                              <w:marTop w:val="0"/>
                              <w:marBottom w:val="225"/>
                              <w:divBdr>
                                <w:top w:val="none" w:sz="0" w:space="0" w:color="auto"/>
                                <w:left w:val="none" w:sz="0" w:space="0" w:color="auto"/>
                                <w:bottom w:val="none" w:sz="0" w:space="0" w:color="auto"/>
                                <w:right w:val="none" w:sz="0" w:space="0" w:color="auto"/>
                              </w:divBdr>
                              <w:divsChild>
                                <w:div w:id="526797133">
                                  <w:marLeft w:val="0"/>
                                  <w:marRight w:val="0"/>
                                  <w:marTop w:val="0"/>
                                  <w:marBottom w:val="0"/>
                                  <w:divBdr>
                                    <w:top w:val="none" w:sz="0" w:space="0" w:color="auto"/>
                                    <w:left w:val="none" w:sz="0" w:space="0" w:color="auto"/>
                                    <w:bottom w:val="none" w:sz="0" w:space="0" w:color="auto"/>
                                    <w:right w:val="none" w:sz="0" w:space="0" w:color="auto"/>
                                  </w:divBdr>
                                  <w:divsChild>
                                    <w:div w:id="480654467">
                                      <w:marLeft w:val="0"/>
                                      <w:marRight w:val="0"/>
                                      <w:marTop w:val="0"/>
                                      <w:marBottom w:val="0"/>
                                      <w:divBdr>
                                        <w:top w:val="none" w:sz="0" w:space="0" w:color="auto"/>
                                        <w:left w:val="none" w:sz="0" w:space="0" w:color="auto"/>
                                        <w:bottom w:val="none" w:sz="0" w:space="0" w:color="auto"/>
                                        <w:right w:val="none" w:sz="0" w:space="0" w:color="auto"/>
                                      </w:divBdr>
                                      <w:divsChild>
                                        <w:div w:id="1569145745">
                                          <w:marLeft w:val="0"/>
                                          <w:marRight w:val="0"/>
                                          <w:marTop w:val="0"/>
                                          <w:marBottom w:val="0"/>
                                          <w:divBdr>
                                            <w:top w:val="none" w:sz="0" w:space="0" w:color="auto"/>
                                            <w:left w:val="none" w:sz="0" w:space="0" w:color="auto"/>
                                            <w:bottom w:val="none" w:sz="0" w:space="0" w:color="auto"/>
                                            <w:right w:val="none" w:sz="0" w:space="0" w:color="auto"/>
                                          </w:divBdr>
                                          <w:divsChild>
                                            <w:div w:id="1406494800">
                                              <w:marLeft w:val="0"/>
                                              <w:marRight w:val="0"/>
                                              <w:marTop w:val="0"/>
                                              <w:marBottom w:val="0"/>
                                              <w:divBdr>
                                                <w:top w:val="none" w:sz="0" w:space="0" w:color="auto"/>
                                                <w:left w:val="none" w:sz="0" w:space="0" w:color="auto"/>
                                                <w:bottom w:val="none" w:sz="0" w:space="0" w:color="auto"/>
                                                <w:right w:val="none" w:sz="0" w:space="0" w:color="auto"/>
                                              </w:divBdr>
                                              <w:divsChild>
                                                <w:div w:id="1205096102">
                                                  <w:marLeft w:val="0"/>
                                                  <w:marRight w:val="0"/>
                                                  <w:marTop w:val="0"/>
                                                  <w:marBottom w:val="0"/>
                                                  <w:divBdr>
                                                    <w:top w:val="none" w:sz="0" w:space="0" w:color="auto"/>
                                                    <w:left w:val="none" w:sz="0" w:space="0" w:color="auto"/>
                                                    <w:bottom w:val="none" w:sz="0" w:space="0" w:color="auto"/>
                                                    <w:right w:val="none" w:sz="0" w:space="0" w:color="auto"/>
                                                  </w:divBdr>
                                                  <w:divsChild>
                                                    <w:div w:id="1601718446">
                                                      <w:marLeft w:val="0"/>
                                                      <w:marRight w:val="0"/>
                                                      <w:marTop w:val="0"/>
                                                      <w:marBottom w:val="0"/>
                                                      <w:divBdr>
                                                        <w:top w:val="none" w:sz="0" w:space="0" w:color="auto"/>
                                                        <w:left w:val="none" w:sz="0" w:space="0" w:color="auto"/>
                                                        <w:bottom w:val="none" w:sz="0" w:space="0" w:color="auto"/>
                                                        <w:right w:val="none" w:sz="0" w:space="0" w:color="auto"/>
                                                      </w:divBdr>
                                                      <w:divsChild>
                                                        <w:div w:id="1370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83347">
      <w:bodyDiv w:val="1"/>
      <w:marLeft w:val="0"/>
      <w:marRight w:val="0"/>
      <w:marTop w:val="0"/>
      <w:marBottom w:val="0"/>
      <w:divBdr>
        <w:top w:val="none" w:sz="0" w:space="0" w:color="auto"/>
        <w:left w:val="none" w:sz="0" w:space="0" w:color="auto"/>
        <w:bottom w:val="none" w:sz="0" w:space="0" w:color="auto"/>
        <w:right w:val="none" w:sz="0" w:space="0" w:color="auto"/>
      </w:divBdr>
    </w:div>
    <w:div w:id="1655641718">
      <w:bodyDiv w:val="1"/>
      <w:marLeft w:val="0"/>
      <w:marRight w:val="0"/>
      <w:marTop w:val="0"/>
      <w:marBottom w:val="0"/>
      <w:divBdr>
        <w:top w:val="none" w:sz="0" w:space="0" w:color="auto"/>
        <w:left w:val="none" w:sz="0" w:space="0" w:color="auto"/>
        <w:bottom w:val="none" w:sz="0" w:space="0" w:color="auto"/>
        <w:right w:val="none" w:sz="0" w:space="0" w:color="auto"/>
      </w:divBdr>
    </w:div>
    <w:div w:id="1694844950">
      <w:bodyDiv w:val="1"/>
      <w:marLeft w:val="0"/>
      <w:marRight w:val="0"/>
      <w:marTop w:val="0"/>
      <w:marBottom w:val="0"/>
      <w:divBdr>
        <w:top w:val="none" w:sz="0" w:space="0" w:color="auto"/>
        <w:left w:val="none" w:sz="0" w:space="0" w:color="auto"/>
        <w:bottom w:val="none" w:sz="0" w:space="0" w:color="auto"/>
        <w:right w:val="none" w:sz="0" w:space="0" w:color="auto"/>
      </w:divBdr>
    </w:div>
    <w:div w:id="1723410263">
      <w:bodyDiv w:val="1"/>
      <w:marLeft w:val="0"/>
      <w:marRight w:val="0"/>
      <w:marTop w:val="0"/>
      <w:marBottom w:val="0"/>
      <w:divBdr>
        <w:top w:val="none" w:sz="0" w:space="0" w:color="auto"/>
        <w:left w:val="none" w:sz="0" w:space="0" w:color="auto"/>
        <w:bottom w:val="none" w:sz="0" w:space="0" w:color="auto"/>
        <w:right w:val="none" w:sz="0" w:space="0" w:color="auto"/>
      </w:divBdr>
    </w:div>
    <w:div w:id="1787114983">
      <w:bodyDiv w:val="1"/>
      <w:marLeft w:val="0"/>
      <w:marRight w:val="0"/>
      <w:marTop w:val="0"/>
      <w:marBottom w:val="0"/>
      <w:divBdr>
        <w:top w:val="none" w:sz="0" w:space="0" w:color="auto"/>
        <w:left w:val="none" w:sz="0" w:space="0" w:color="auto"/>
        <w:bottom w:val="none" w:sz="0" w:space="0" w:color="auto"/>
        <w:right w:val="none" w:sz="0" w:space="0" w:color="auto"/>
      </w:divBdr>
    </w:div>
    <w:div w:id="1811705478">
      <w:bodyDiv w:val="1"/>
      <w:marLeft w:val="0"/>
      <w:marRight w:val="0"/>
      <w:marTop w:val="0"/>
      <w:marBottom w:val="0"/>
      <w:divBdr>
        <w:top w:val="none" w:sz="0" w:space="0" w:color="auto"/>
        <w:left w:val="none" w:sz="0" w:space="0" w:color="auto"/>
        <w:bottom w:val="none" w:sz="0" w:space="0" w:color="auto"/>
        <w:right w:val="none" w:sz="0" w:space="0" w:color="auto"/>
      </w:divBdr>
    </w:div>
    <w:div w:id="1996569672">
      <w:bodyDiv w:val="1"/>
      <w:marLeft w:val="0"/>
      <w:marRight w:val="0"/>
      <w:marTop w:val="0"/>
      <w:marBottom w:val="0"/>
      <w:divBdr>
        <w:top w:val="none" w:sz="0" w:space="0" w:color="auto"/>
        <w:left w:val="none" w:sz="0" w:space="0" w:color="auto"/>
        <w:bottom w:val="none" w:sz="0" w:space="0" w:color="auto"/>
        <w:right w:val="none" w:sz="0" w:space="0" w:color="auto"/>
      </w:divBdr>
      <w:divsChild>
        <w:div w:id="1060522543">
          <w:marLeft w:val="0"/>
          <w:marRight w:val="0"/>
          <w:marTop w:val="0"/>
          <w:marBottom w:val="0"/>
          <w:divBdr>
            <w:top w:val="none" w:sz="0" w:space="0" w:color="auto"/>
            <w:left w:val="none" w:sz="0" w:space="0" w:color="auto"/>
            <w:bottom w:val="none" w:sz="0" w:space="0" w:color="auto"/>
            <w:right w:val="none" w:sz="0" w:space="0" w:color="auto"/>
          </w:divBdr>
        </w:div>
        <w:div w:id="21707427">
          <w:marLeft w:val="0"/>
          <w:marRight w:val="0"/>
          <w:marTop w:val="0"/>
          <w:marBottom w:val="0"/>
          <w:divBdr>
            <w:top w:val="none" w:sz="0" w:space="0" w:color="auto"/>
            <w:left w:val="none" w:sz="0" w:space="0" w:color="auto"/>
            <w:bottom w:val="none" w:sz="0" w:space="0" w:color="auto"/>
            <w:right w:val="none" w:sz="0" w:space="0" w:color="auto"/>
          </w:divBdr>
        </w:div>
        <w:div w:id="610167427">
          <w:marLeft w:val="0"/>
          <w:marRight w:val="0"/>
          <w:marTop w:val="0"/>
          <w:marBottom w:val="0"/>
          <w:divBdr>
            <w:top w:val="none" w:sz="0" w:space="0" w:color="auto"/>
            <w:left w:val="none" w:sz="0" w:space="0" w:color="auto"/>
            <w:bottom w:val="none" w:sz="0" w:space="0" w:color="auto"/>
            <w:right w:val="none" w:sz="0" w:space="0" w:color="auto"/>
          </w:divBdr>
        </w:div>
        <w:div w:id="1327631934">
          <w:marLeft w:val="0"/>
          <w:marRight w:val="0"/>
          <w:marTop w:val="0"/>
          <w:marBottom w:val="0"/>
          <w:divBdr>
            <w:top w:val="none" w:sz="0" w:space="0" w:color="auto"/>
            <w:left w:val="none" w:sz="0" w:space="0" w:color="auto"/>
            <w:bottom w:val="none" w:sz="0" w:space="0" w:color="auto"/>
            <w:right w:val="none" w:sz="0" w:space="0" w:color="auto"/>
          </w:divBdr>
        </w:div>
        <w:div w:id="1859658911">
          <w:marLeft w:val="0"/>
          <w:marRight w:val="0"/>
          <w:marTop w:val="0"/>
          <w:marBottom w:val="0"/>
          <w:divBdr>
            <w:top w:val="none" w:sz="0" w:space="0" w:color="auto"/>
            <w:left w:val="none" w:sz="0" w:space="0" w:color="auto"/>
            <w:bottom w:val="none" w:sz="0" w:space="0" w:color="auto"/>
            <w:right w:val="none" w:sz="0" w:space="0" w:color="auto"/>
          </w:divBdr>
        </w:div>
        <w:div w:id="42338613">
          <w:marLeft w:val="0"/>
          <w:marRight w:val="0"/>
          <w:marTop w:val="0"/>
          <w:marBottom w:val="0"/>
          <w:divBdr>
            <w:top w:val="none" w:sz="0" w:space="0" w:color="auto"/>
            <w:left w:val="none" w:sz="0" w:space="0" w:color="auto"/>
            <w:bottom w:val="none" w:sz="0" w:space="0" w:color="auto"/>
            <w:right w:val="none" w:sz="0" w:space="0" w:color="auto"/>
          </w:divBdr>
        </w:div>
        <w:div w:id="99105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nurse@crick.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opepmc.org/backend/ptpmcrender.fcgi?accid=PMC3962850&amp;blobtype=pdf" TargetMode="External"/><Relationship Id="rId3" Type="http://schemas.openxmlformats.org/officeDocument/2006/relationships/hyperlink" Target="https://cs.wikipedia.org/wiki/Paul_Nurse" TargetMode="External"/><Relationship Id="rId7" Type="http://schemas.openxmlformats.org/officeDocument/2006/relationships/hyperlink" Target="http://wcs.webofknowledge.com/RA/analyze.do?product=WOS&amp;SID=C5bAo72y3NUJbHhMLNN&amp;field=TASCA_JCRCategories_JCRCategories_en&amp;yearSort=false" TargetMode="External"/><Relationship Id="rId12" Type="http://schemas.openxmlformats.org/officeDocument/2006/relationships/hyperlink" Target="https://www.crick.ac.uk/research/find-a-researcher/paul-nurse" TargetMode="External"/><Relationship Id="rId2" Type="http://schemas.openxmlformats.org/officeDocument/2006/relationships/hyperlink" Target="https://www.nobelprize.org/prizes/medicine/2001/summary/" TargetMode="External"/><Relationship Id="rId1" Type="http://schemas.openxmlformats.org/officeDocument/2006/relationships/hyperlink" Target="https://www.crick.ac.uk/research/find-a-researcher/paul-nurse" TargetMode="External"/><Relationship Id="rId6" Type="http://schemas.openxmlformats.org/officeDocument/2006/relationships/hyperlink" Target="http://wcs.webofknowledge.com/RA/analyze.do?product=WOS&amp;SID=C5bAo72y3NUJbHhMLNN&amp;field=TASCA_JCRCategories_JCRCategories_en&amp;yearSort=false" TargetMode="External"/><Relationship Id="rId11" Type="http://schemas.openxmlformats.org/officeDocument/2006/relationships/hyperlink" Target="https://www.rockefeller.edu/our-scientists/heads-of-laboratories/953-paul-nurse/" TargetMode="External"/><Relationship Id="rId5" Type="http://schemas.openxmlformats.org/officeDocument/2006/relationships/hyperlink" Target="https://www.ceskatelevize.cz/porady/10441294653-hyde-park-civilizace/215411058091128/" TargetMode="External"/><Relationship Id="rId10" Type="http://schemas.openxmlformats.org/officeDocument/2006/relationships/hyperlink" Target="https://www.scopus.com/authid/detail.uri?authorId=7101733795" TargetMode="External"/><Relationship Id="rId4" Type="http://schemas.openxmlformats.org/officeDocument/2006/relationships/hyperlink" Target="https://www.crick.ac.uk/research/find-a-researcher/paul-nurse" TargetMode="External"/><Relationship Id="rId9" Type="http://schemas.openxmlformats.org/officeDocument/2006/relationships/hyperlink" Target="http://apps.webofknowledge.com/summary.do?product=WOS&amp;parentProduct=WOS&amp;search_mode=DaisyOneClickSearch&amp;qid=8&amp;SID=E6cuivWlNXWDFsjAEJ4&amp;colName=WOS&amp;&amp;page=1&amp;action=sort&amp;sortBy=LC.D;PY.D;AU.A.en;SO.A.en;VL.D;PG.A&amp;showFirstPage=1&amp;isCRHidden=fals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827A-B73A-43B9-9AE6-2142C9FF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676</Words>
  <Characters>3992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39</cp:revision>
  <dcterms:created xsi:type="dcterms:W3CDTF">2019-09-04T06:05:00Z</dcterms:created>
  <dcterms:modified xsi:type="dcterms:W3CDTF">2019-09-04T09:09:00Z</dcterms:modified>
</cp:coreProperties>
</file>